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..-УМУ-12/566 от 20.04.2026</w:t>
      </w:r>
    </w:p>
    <w:p w14:paraId="59CB5A83" w14:textId="4809F2C8" w:rsidR="00901B0E" w:rsidRPr="00E64C7F" w:rsidRDefault="00901B0E" w:rsidP="007E76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40961141"/>
      <w:r w:rsidRPr="00E64C7F">
        <w:rPr>
          <w:rFonts w:ascii="Times New Roman" w:hAnsi="Times New Roman"/>
          <w:b/>
          <w:sz w:val="24"/>
          <w:szCs w:val="24"/>
        </w:rPr>
        <w:t xml:space="preserve">Учебно-методическое объединение Республиканского учебно-методического </w:t>
      </w:r>
      <w:r w:rsidR="00581A69" w:rsidRPr="00E64C7F">
        <w:rPr>
          <w:rFonts w:ascii="Times New Roman" w:hAnsi="Times New Roman"/>
          <w:b/>
          <w:sz w:val="24"/>
          <w:szCs w:val="24"/>
        </w:rPr>
        <w:t>с</w:t>
      </w:r>
      <w:r w:rsidRPr="00E64C7F">
        <w:rPr>
          <w:rFonts w:ascii="Times New Roman" w:hAnsi="Times New Roman"/>
          <w:b/>
          <w:sz w:val="24"/>
          <w:szCs w:val="24"/>
        </w:rPr>
        <w:t xml:space="preserve">овета </w:t>
      </w:r>
    </w:p>
    <w:p w14:paraId="336F8921" w14:textId="40B3C4BD" w:rsidR="00901B0E" w:rsidRPr="00E64C7F" w:rsidRDefault="00901B0E" w:rsidP="007E76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4C7F">
        <w:rPr>
          <w:rFonts w:ascii="Times New Roman" w:hAnsi="Times New Roman"/>
          <w:b/>
          <w:sz w:val="24"/>
          <w:szCs w:val="24"/>
        </w:rPr>
        <w:t>по направлению подготовки кадров с высшим и послевузовским образованием «Производственные и обрабатывающие отрасли» (</w:t>
      </w:r>
      <w:r w:rsidR="00161AF5" w:rsidRPr="00E64C7F">
        <w:rPr>
          <w:rFonts w:ascii="Times New Roman" w:hAnsi="Times New Roman"/>
          <w:b/>
          <w:sz w:val="24"/>
          <w:szCs w:val="24"/>
        </w:rPr>
        <w:t>Производство продуктов питания</w:t>
      </w:r>
      <w:r w:rsidRPr="00E64C7F">
        <w:rPr>
          <w:rFonts w:ascii="Times New Roman" w:hAnsi="Times New Roman"/>
          <w:b/>
          <w:sz w:val="24"/>
          <w:szCs w:val="24"/>
        </w:rPr>
        <w:t xml:space="preserve">) </w:t>
      </w:r>
    </w:p>
    <w:p w14:paraId="200CDD5A" w14:textId="2F4CE164" w:rsidR="00901B0E" w:rsidRPr="00E64C7F" w:rsidRDefault="00901B0E" w:rsidP="007E76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4C7F">
        <w:rPr>
          <w:rFonts w:ascii="Times New Roman" w:hAnsi="Times New Roman"/>
          <w:b/>
          <w:sz w:val="24"/>
          <w:szCs w:val="24"/>
        </w:rPr>
        <w:t>на базе АО «Алматинский технологический университет»</w:t>
      </w:r>
    </w:p>
    <w:p w14:paraId="682F22A6" w14:textId="77777777" w:rsidR="00901B0E" w:rsidRPr="00E64C7F" w:rsidRDefault="00901B0E" w:rsidP="00A920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14:paraId="16F2D1C6" w14:textId="2A917D72" w:rsidR="00A92069" w:rsidRPr="00A92069" w:rsidRDefault="00A92069" w:rsidP="00A920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2069">
        <w:rPr>
          <w:rFonts w:ascii="Times New Roman" w:hAnsi="Times New Roman"/>
          <w:b/>
          <w:sz w:val="24"/>
          <w:szCs w:val="24"/>
        </w:rPr>
        <w:t>КОНЦЕПЦИЯ И ПРОГРАММА ПРОВЕДЕНИЯ ФОРСАЙТА</w:t>
      </w:r>
    </w:p>
    <w:p w14:paraId="7C664848" w14:textId="79D2E262" w:rsidR="00A92069" w:rsidRPr="00A92069" w:rsidRDefault="00A92069" w:rsidP="00A920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2069">
        <w:rPr>
          <w:rFonts w:ascii="Times New Roman" w:hAnsi="Times New Roman"/>
          <w:b/>
          <w:sz w:val="24"/>
          <w:szCs w:val="24"/>
        </w:rPr>
        <w:t>«ТРАНСФОРМАЦИЯ ПРОФЕССИОНАЛЬНЫХ КОМПЕТЕНЦИЙ ВЫПУСКНИКОВ</w:t>
      </w:r>
    </w:p>
    <w:p w14:paraId="54339E6D" w14:textId="06179036" w:rsidR="00A92069" w:rsidRDefault="00A92069" w:rsidP="00A920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2069">
        <w:rPr>
          <w:rFonts w:ascii="Times New Roman" w:hAnsi="Times New Roman"/>
          <w:b/>
          <w:sz w:val="24"/>
          <w:szCs w:val="24"/>
        </w:rPr>
        <w:t>В УСЛОВИЯХ ЦИФРОВИЗАЦИИ И ТЕХНОЛОГИЧЕСКОЙ МОДЕРНИЗАЦИИ ПИЩЕВЫХ ПРОИЗВОДСТВ»</w:t>
      </w:r>
    </w:p>
    <w:p w14:paraId="3D8CA3A9" w14:textId="5B518C12" w:rsidR="00581A69" w:rsidRPr="00E64C7F" w:rsidRDefault="00327186" w:rsidP="00A920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4C7F">
        <w:rPr>
          <w:rFonts w:ascii="Times New Roman" w:hAnsi="Times New Roman"/>
          <w:b/>
          <w:sz w:val="24"/>
          <w:szCs w:val="24"/>
        </w:rPr>
        <w:t>Дата проведения:</w:t>
      </w:r>
      <w:r w:rsidRPr="00E64C7F">
        <w:rPr>
          <w:rFonts w:ascii="Times New Roman" w:hAnsi="Times New Roman"/>
          <w:bCs/>
          <w:sz w:val="24"/>
          <w:szCs w:val="24"/>
        </w:rPr>
        <w:tab/>
      </w:r>
      <w:r w:rsidR="00A46755" w:rsidRPr="00E64C7F">
        <w:rPr>
          <w:rFonts w:ascii="Times New Roman" w:hAnsi="Times New Roman"/>
          <w:b/>
          <w:bCs/>
          <w:sz w:val="24"/>
          <w:szCs w:val="24"/>
        </w:rPr>
        <w:t>21</w:t>
      </w:r>
      <w:r w:rsidRPr="00E64C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7672F" w:rsidRPr="00E64C7F">
        <w:rPr>
          <w:rFonts w:ascii="Times New Roman" w:hAnsi="Times New Roman"/>
          <w:b/>
          <w:bCs/>
          <w:sz w:val="24"/>
          <w:szCs w:val="24"/>
        </w:rPr>
        <w:t>мая 202</w:t>
      </w:r>
      <w:r w:rsidR="00161AF5" w:rsidRPr="00E64C7F">
        <w:rPr>
          <w:rFonts w:ascii="Times New Roman" w:hAnsi="Times New Roman"/>
          <w:b/>
          <w:bCs/>
          <w:sz w:val="24"/>
          <w:szCs w:val="24"/>
        </w:rPr>
        <w:t>6</w:t>
      </w:r>
      <w:r w:rsidRPr="00E64C7F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14:paraId="015697E8" w14:textId="70CD3436" w:rsidR="00327186" w:rsidRPr="00716140" w:rsidRDefault="00327186" w:rsidP="007E762D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E64C7F">
        <w:rPr>
          <w:rFonts w:ascii="Times New Roman" w:hAnsi="Times New Roman"/>
          <w:b/>
          <w:sz w:val="24"/>
          <w:szCs w:val="24"/>
        </w:rPr>
        <w:t>Формат проведения:</w:t>
      </w:r>
      <w:r w:rsidRPr="00E64C7F">
        <w:rPr>
          <w:rFonts w:ascii="Times New Roman" w:hAnsi="Times New Roman"/>
          <w:bCs/>
          <w:sz w:val="24"/>
          <w:szCs w:val="24"/>
        </w:rPr>
        <w:t xml:space="preserve"> </w:t>
      </w:r>
      <w:r w:rsidR="00716140">
        <w:rPr>
          <w:rFonts w:ascii="Times New Roman" w:hAnsi="Times New Roman"/>
          <w:bCs/>
          <w:sz w:val="24"/>
          <w:szCs w:val="24"/>
          <w:lang w:val="kk-KZ"/>
        </w:rPr>
        <w:t>офлайн</w:t>
      </w:r>
    </w:p>
    <w:p w14:paraId="720E596C" w14:textId="4BDE2F61" w:rsidR="00327186" w:rsidRPr="00E64C7F" w:rsidRDefault="00327186" w:rsidP="007E762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64C7F">
        <w:rPr>
          <w:rFonts w:ascii="Times New Roman" w:hAnsi="Times New Roman"/>
          <w:b/>
          <w:sz w:val="24"/>
          <w:szCs w:val="24"/>
        </w:rPr>
        <w:t>Место проведения:</w:t>
      </w:r>
      <w:r w:rsidRPr="00E64C7F">
        <w:rPr>
          <w:rFonts w:ascii="Times New Roman" w:hAnsi="Times New Roman"/>
          <w:bCs/>
          <w:sz w:val="24"/>
          <w:szCs w:val="24"/>
        </w:rPr>
        <w:t xml:space="preserve"> Главный учебный корпус (ул. Толе би, 100), </w:t>
      </w:r>
      <w:r w:rsidR="00C07C5B" w:rsidRPr="00E64C7F">
        <w:rPr>
          <w:rFonts w:ascii="Times New Roman" w:hAnsi="Times New Roman"/>
          <w:bCs/>
          <w:sz w:val="24"/>
          <w:szCs w:val="24"/>
        </w:rPr>
        <w:t>К</w:t>
      </w:r>
      <w:r w:rsidRPr="00E64C7F">
        <w:rPr>
          <w:rFonts w:ascii="Times New Roman" w:hAnsi="Times New Roman"/>
          <w:bCs/>
          <w:sz w:val="24"/>
          <w:szCs w:val="24"/>
        </w:rPr>
        <w:t>онференц</w:t>
      </w:r>
      <w:r w:rsidR="007E762D" w:rsidRPr="00E64C7F">
        <w:rPr>
          <w:rFonts w:ascii="Times New Roman" w:hAnsi="Times New Roman"/>
          <w:bCs/>
          <w:sz w:val="24"/>
          <w:szCs w:val="24"/>
        </w:rPr>
        <w:t>-</w:t>
      </w:r>
      <w:r w:rsidRPr="00E64C7F">
        <w:rPr>
          <w:rFonts w:ascii="Times New Roman" w:hAnsi="Times New Roman"/>
          <w:bCs/>
          <w:sz w:val="24"/>
          <w:szCs w:val="24"/>
        </w:rPr>
        <w:t>зал</w:t>
      </w:r>
      <w:r w:rsidR="00C07C5B" w:rsidRPr="00E64C7F">
        <w:rPr>
          <w:rFonts w:ascii="Times New Roman" w:hAnsi="Times New Roman"/>
          <w:bCs/>
          <w:sz w:val="24"/>
          <w:szCs w:val="24"/>
        </w:rPr>
        <w:t>, 2 этаж</w:t>
      </w:r>
      <w:r w:rsidRPr="00E64C7F">
        <w:rPr>
          <w:rFonts w:ascii="Times New Roman" w:hAnsi="Times New Roman"/>
          <w:bCs/>
          <w:sz w:val="24"/>
          <w:szCs w:val="24"/>
        </w:rPr>
        <w:t>.</w:t>
      </w:r>
    </w:p>
    <w:p w14:paraId="1FC8D8D7" w14:textId="77777777" w:rsidR="00AC2F89" w:rsidRDefault="00AC2F89" w:rsidP="00AC2F8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C4A77D5" w14:textId="6AB4DE4A" w:rsidR="00AC2F89" w:rsidRDefault="00AC2F89" w:rsidP="00AC2F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C2F89">
        <w:rPr>
          <w:rFonts w:ascii="Times New Roman" w:hAnsi="Times New Roman"/>
          <w:b/>
          <w:sz w:val="24"/>
          <w:szCs w:val="24"/>
        </w:rPr>
        <w:t>КОНЦЕПЦИЯ ФОРСАЙТА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4"/>
        <w:gridCol w:w="7647"/>
      </w:tblGrid>
      <w:tr w:rsidR="00BA7F05" w:rsidRPr="00A33F28" w14:paraId="3308C128" w14:textId="77777777" w:rsidTr="00716140">
        <w:tc>
          <w:tcPr>
            <w:tcW w:w="1142" w:type="pct"/>
          </w:tcPr>
          <w:p w14:paraId="77DB41D9" w14:textId="37464781" w:rsidR="00BA7F05" w:rsidRPr="00A33F28" w:rsidRDefault="00BA7F05" w:rsidP="00A33F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3858" w:type="pct"/>
          </w:tcPr>
          <w:p w14:paraId="317A11C7" w14:textId="6179DF90" w:rsidR="00BA7F05" w:rsidRPr="00A33F28" w:rsidRDefault="00BA7F05" w:rsidP="00BA7F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BA7F05" w:rsidRPr="00A33F28" w14:paraId="2E9DC875" w14:textId="77777777" w:rsidTr="00716140">
        <w:trPr>
          <w:trHeight w:val="1005"/>
        </w:trPr>
        <w:tc>
          <w:tcPr>
            <w:tcW w:w="1142" w:type="pct"/>
          </w:tcPr>
          <w:p w14:paraId="1338CDBF" w14:textId="77777777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Актуальность</w:t>
            </w:r>
          </w:p>
          <w:p w14:paraId="71E6E868" w14:textId="77777777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858" w:type="pct"/>
          </w:tcPr>
          <w:p w14:paraId="04967A31" w14:textId="32B49AB8" w:rsidR="009B6CA7" w:rsidRPr="00706808" w:rsidRDefault="000138FB" w:rsidP="009B6CA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6808">
              <w:rPr>
                <w:rStyle w:val="ab"/>
                <w:rFonts w:ascii="Times New Roman" w:hAnsi="Times New Roman"/>
                <w:b w:val="0"/>
              </w:rPr>
              <w:t>Современные пищевые производства характеризуются внедрением цифровых и автоматизированных технологических решений, развитием интегрированных систем управления производственными процессами, а также повышением требований к качеству и безопасности пищевой продукции.</w:t>
            </w:r>
            <w:r w:rsidR="00706808" w:rsidRPr="00706808">
              <w:rPr>
                <w:rStyle w:val="ab"/>
                <w:rFonts w:ascii="Times New Roman" w:hAnsi="Times New Roman"/>
                <w:b w:val="0"/>
              </w:rPr>
              <w:t xml:space="preserve"> Это</w:t>
            </w:r>
            <w:r w:rsidR="009B6CA7" w:rsidRPr="00706808">
              <w:rPr>
                <w:rFonts w:ascii="Times New Roman" w:hAnsi="Times New Roman"/>
                <w:bCs/>
              </w:rPr>
              <w:t xml:space="preserve"> привод</w:t>
            </w:r>
            <w:r w:rsidR="00706808" w:rsidRPr="00706808">
              <w:rPr>
                <w:rFonts w:ascii="Times New Roman" w:hAnsi="Times New Roman"/>
                <w:bCs/>
              </w:rPr>
              <w:t>и</w:t>
            </w:r>
            <w:r w:rsidR="009B6CA7" w:rsidRPr="00706808">
              <w:rPr>
                <w:rFonts w:ascii="Times New Roman" w:hAnsi="Times New Roman"/>
                <w:bCs/>
              </w:rPr>
              <w:t>т к формированию разрыва между уровнем подготовки выпускников и требованиями работодателей.</w:t>
            </w:r>
          </w:p>
          <w:p w14:paraId="426EC58F" w14:textId="5A9097C0" w:rsidR="00E74622" w:rsidRPr="00706808" w:rsidRDefault="00706808" w:rsidP="00C5576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6808">
              <w:rPr>
                <w:rFonts w:ascii="Times New Roman" w:hAnsi="Times New Roman"/>
                <w:bCs/>
              </w:rPr>
              <w:t>Ф</w:t>
            </w:r>
            <w:r w:rsidR="009B6CA7" w:rsidRPr="00706808">
              <w:rPr>
                <w:rFonts w:ascii="Times New Roman" w:hAnsi="Times New Roman"/>
                <w:bCs/>
              </w:rPr>
              <w:t>орсайт направлен на выявление перспективных требований к профессиональным компетенциям специалистов, адаптацию образовательных программ и снижение кадрового дефицита в отрасли.</w:t>
            </w:r>
          </w:p>
        </w:tc>
      </w:tr>
      <w:tr w:rsidR="00BA7F05" w:rsidRPr="00A33F28" w14:paraId="6821FB6A" w14:textId="77777777" w:rsidTr="00716140">
        <w:tc>
          <w:tcPr>
            <w:tcW w:w="1142" w:type="pct"/>
          </w:tcPr>
          <w:p w14:paraId="761FEB3F" w14:textId="26322367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/>
              </w:rPr>
              <w:t>Цель Форсайта</w:t>
            </w:r>
          </w:p>
        </w:tc>
        <w:tc>
          <w:tcPr>
            <w:tcW w:w="3858" w:type="pct"/>
          </w:tcPr>
          <w:p w14:paraId="4190B950" w14:textId="781A8141" w:rsidR="00A27576" w:rsidRPr="003D0BA1" w:rsidRDefault="0060657B" w:rsidP="00C5576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D0BA1">
              <w:rPr>
                <w:rFonts w:ascii="Times New Roman" w:hAnsi="Times New Roman"/>
              </w:rPr>
              <w:t>О</w:t>
            </w:r>
            <w:r w:rsidR="00A27576" w:rsidRPr="003D0BA1">
              <w:rPr>
                <w:rFonts w:ascii="Times New Roman" w:hAnsi="Times New Roman"/>
              </w:rPr>
              <w:t>пределить ключевые направления трансформации пищевых технологий и профессиональных компетенций выпускников по группе образовательных программ «Производство продуктов питания» с уч</w:t>
            </w:r>
            <w:r w:rsidR="003D0BA1" w:rsidRPr="003D0BA1">
              <w:rPr>
                <w:rFonts w:ascii="Times New Roman" w:hAnsi="Times New Roman"/>
                <w:lang w:val="kk-KZ"/>
              </w:rPr>
              <w:t>е</w:t>
            </w:r>
            <w:r w:rsidR="00A27576" w:rsidRPr="003D0BA1">
              <w:rPr>
                <w:rFonts w:ascii="Times New Roman" w:hAnsi="Times New Roman"/>
              </w:rPr>
              <w:t>том цифровизации и технологической модернизации отрасли и на этой основе сформировать предложения по актуализации образовательных программ высшего образования.</w:t>
            </w:r>
          </w:p>
        </w:tc>
      </w:tr>
      <w:tr w:rsidR="00BA7F05" w:rsidRPr="00A33F28" w14:paraId="45F40294" w14:textId="77777777" w:rsidTr="00716140">
        <w:tc>
          <w:tcPr>
            <w:tcW w:w="1142" w:type="pct"/>
          </w:tcPr>
          <w:p w14:paraId="7AB70B0A" w14:textId="63A4F228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/>
              </w:rPr>
              <w:t>Задачи Форсайта</w:t>
            </w:r>
          </w:p>
        </w:tc>
        <w:tc>
          <w:tcPr>
            <w:tcW w:w="3858" w:type="pct"/>
          </w:tcPr>
          <w:p w14:paraId="67E77DCF" w14:textId="49034BD2" w:rsidR="003D0BA1" w:rsidRDefault="003D0BA1" w:rsidP="00CD7C32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1</w:t>
            </w:r>
            <w:r>
              <w:rPr>
                <w:rFonts w:ascii="Times New Roman" w:hAnsi="Times New Roman"/>
                <w:bCs/>
              </w:rPr>
              <w:t xml:space="preserve">) </w:t>
            </w:r>
            <w:r w:rsidR="00BA7F05" w:rsidRPr="003D0BA1">
              <w:rPr>
                <w:rFonts w:ascii="Times New Roman" w:hAnsi="Times New Roman"/>
                <w:bCs/>
              </w:rPr>
              <w:t>Провести анализ глобальных и национальных трендов развития пищевых технологий в условиях цифровизации и технологической модернизации отрасли</w:t>
            </w:r>
            <w:r w:rsidRPr="003D0BA1">
              <w:rPr>
                <w:rFonts w:ascii="Times New Roman" w:hAnsi="Times New Roman"/>
                <w:bCs/>
                <w:lang w:val="kk-KZ"/>
              </w:rPr>
              <w:t>, оказывающие влияние на содержание профессиональной деятельности специалистов</w:t>
            </w:r>
            <w:r>
              <w:rPr>
                <w:rFonts w:ascii="Times New Roman" w:hAnsi="Times New Roman"/>
                <w:bCs/>
                <w:lang w:val="kk-KZ"/>
              </w:rPr>
              <w:t>.</w:t>
            </w:r>
          </w:p>
          <w:p w14:paraId="1E80806C" w14:textId="11B99EFB" w:rsidR="003D0BA1" w:rsidRPr="003D0BA1" w:rsidRDefault="003D0BA1" w:rsidP="00CD7C32">
            <w:pPr>
              <w:spacing w:after="0" w:line="240" w:lineRule="auto"/>
              <w:rPr>
                <w:rFonts w:ascii="Times New Roman" w:hAnsi="Times New Roman"/>
                <w:bCs/>
                <w:lang w:val="ru-KZ"/>
              </w:rPr>
            </w:pPr>
            <w:r>
              <w:rPr>
                <w:rFonts w:ascii="Times New Roman" w:hAnsi="Times New Roman"/>
                <w:bCs/>
                <w:lang w:val="kk-KZ"/>
              </w:rPr>
              <w:t xml:space="preserve">2) </w:t>
            </w:r>
            <w:r w:rsidRPr="003D0BA1">
              <w:rPr>
                <w:rFonts w:ascii="Times New Roman" w:hAnsi="Times New Roman"/>
                <w:bCs/>
                <w:lang w:val="kk-KZ"/>
              </w:rPr>
              <w:t>Определить изменения в</w:t>
            </w:r>
            <w:r>
              <w:rPr>
                <w:rFonts w:ascii="Times New Roman" w:hAnsi="Times New Roman"/>
                <w:bCs/>
                <w:lang w:val="kk-KZ"/>
              </w:rPr>
              <w:t xml:space="preserve"> трудовых </w:t>
            </w:r>
            <w:r w:rsidRPr="003D0BA1">
              <w:rPr>
                <w:rFonts w:ascii="Times New Roman" w:hAnsi="Times New Roman"/>
                <w:bCs/>
                <w:lang w:val="kk-KZ"/>
              </w:rPr>
              <w:t>функциях</w:t>
            </w:r>
            <w:r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Pr="003D0BA1">
              <w:rPr>
                <w:rFonts w:ascii="Times New Roman" w:hAnsi="Times New Roman"/>
                <w:bCs/>
                <w:lang w:val="kk-KZ"/>
              </w:rPr>
              <w:t>специалистов по производству продуктов питания с учётом внедрения цифровых, автоматизированных и интегрированных производственных систем.</w:t>
            </w:r>
          </w:p>
          <w:p w14:paraId="00B9342A" w14:textId="08D20FB3" w:rsidR="00BA7F05" w:rsidRDefault="003D0BA1" w:rsidP="00CD7C3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kk-KZ"/>
              </w:rPr>
              <w:t>3) О</w:t>
            </w:r>
            <w:r w:rsidR="00BA7F05" w:rsidRPr="00A33F28">
              <w:rPr>
                <w:rFonts w:ascii="Times New Roman" w:hAnsi="Times New Roman"/>
                <w:bCs/>
              </w:rPr>
              <w:t>ценить текущее состояние профессиональных компетенций выпускников образовательных программ группы «Производство продуктов питания» и степень их соответствия требованиям рынка труда.</w:t>
            </w:r>
          </w:p>
          <w:p w14:paraId="1FC60CCF" w14:textId="79C1F737" w:rsidR="003D0BA1" w:rsidRPr="003D0BA1" w:rsidRDefault="003D0BA1" w:rsidP="00CD7C32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 xml:space="preserve">4) </w:t>
            </w:r>
            <w:r w:rsidRPr="003D0BA1">
              <w:rPr>
                <w:rFonts w:ascii="Times New Roman" w:hAnsi="Times New Roman"/>
                <w:bCs/>
                <w:lang w:val="kk-KZ"/>
              </w:rPr>
              <w:t>Выявить и систематизировать профессиональные, цифровые и надпрофессиональные компетенции выпускников, востребованные в среднесрочной и долгосрочной перспективе.</w:t>
            </w:r>
          </w:p>
          <w:p w14:paraId="3F8DCE96" w14:textId="7FCFA379" w:rsidR="003D0BA1" w:rsidRPr="003D0BA1" w:rsidRDefault="003D0BA1" w:rsidP="00CD7C3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5) </w:t>
            </w:r>
            <w:r w:rsidRPr="003D0BA1">
              <w:rPr>
                <w:rFonts w:ascii="Times New Roman" w:hAnsi="Times New Roman"/>
                <w:bCs/>
              </w:rPr>
              <w:t xml:space="preserve">Оценить разрыв между текущим уровнем подготовки выпускников и требованиями работодателей, включая выявление дефицитных и устаревающих компетенций. </w:t>
            </w:r>
          </w:p>
          <w:p w14:paraId="0DE10D5C" w14:textId="49891266" w:rsidR="00BA7F05" w:rsidRPr="003D0BA1" w:rsidRDefault="003D0BA1" w:rsidP="00CD7C3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6) </w:t>
            </w:r>
            <w:r w:rsidR="00BA7F05" w:rsidRPr="003D0BA1">
              <w:rPr>
                <w:rFonts w:ascii="Times New Roman" w:hAnsi="Times New Roman"/>
                <w:bCs/>
              </w:rPr>
              <w:t>Разработать предложения по актуализации образовательных программ высшего образования, включая содержание дисциплин, формируемые компетенции и образовательные технологии.</w:t>
            </w:r>
          </w:p>
          <w:p w14:paraId="6E423CA2" w14:textId="77777777" w:rsidR="00560583" w:rsidRPr="00560583" w:rsidRDefault="00CD7C32" w:rsidP="0056058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60583">
              <w:rPr>
                <w:rFonts w:ascii="Times New Roman" w:hAnsi="Times New Roman"/>
                <w:bCs/>
              </w:rPr>
              <w:t xml:space="preserve">7) </w:t>
            </w:r>
            <w:r w:rsidR="00560583" w:rsidRPr="00560583">
              <w:rPr>
                <w:rFonts w:ascii="Times New Roman" w:hAnsi="Times New Roman"/>
                <w:bCs/>
              </w:rPr>
              <w:t>Сформировать сценарии развития отрасли и системы подготовки кадров в условиях цифровизации и технологической модернизации.</w:t>
            </w:r>
          </w:p>
          <w:p w14:paraId="5B2F704C" w14:textId="02D49C39" w:rsidR="00BA7F05" w:rsidRPr="00804FD2" w:rsidRDefault="00560583" w:rsidP="00CD7C3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pacing w:val="-6"/>
              </w:rPr>
            </w:pPr>
            <w:r w:rsidRPr="00804FD2">
              <w:rPr>
                <w:rFonts w:ascii="Times New Roman" w:hAnsi="Times New Roman"/>
                <w:bCs/>
                <w:spacing w:val="-6"/>
              </w:rPr>
              <w:t xml:space="preserve">8) </w:t>
            </w:r>
            <w:r w:rsidR="00BA7F05" w:rsidRPr="00804FD2">
              <w:rPr>
                <w:rFonts w:ascii="Times New Roman" w:hAnsi="Times New Roman"/>
                <w:bCs/>
                <w:spacing w:val="-6"/>
              </w:rPr>
              <w:t>Обосновать необходимость создания отраслевого Атласа новых профессий и компетенций</w:t>
            </w:r>
          </w:p>
        </w:tc>
      </w:tr>
      <w:tr w:rsidR="00BA7F05" w:rsidRPr="00A33F28" w14:paraId="014C1008" w14:textId="77777777" w:rsidTr="00716140">
        <w:tc>
          <w:tcPr>
            <w:tcW w:w="1142" w:type="pct"/>
          </w:tcPr>
          <w:p w14:paraId="3D13C1FB" w14:textId="7D78BA15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/>
              </w:rPr>
              <w:t>Объект исследования</w:t>
            </w:r>
          </w:p>
        </w:tc>
        <w:tc>
          <w:tcPr>
            <w:tcW w:w="3858" w:type="pct"/>
          </w:tcPr>
          <w:p w14:paraId="3A058856" w14:textId="7E5B0309" w:rsidR="00BA7F05" w:rsidRPr="00A33F28" w:rsidRDefault="00CD7C32" w:rsidP="00A4675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С</w:t>
            </w:r>
            <w:r w:rsidR="00BA7F05" w:rsidRPr="00A33F28">
              <w:rPr>
                <w:rFonts w:ascii="Times New Roman" w:hAnsi="Times New Roman"/>
                <w:bCs/>
              </w:rPr>
              <w:t>истема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BA7F05" w:rsidRPr="00A33F28">
              <w:rPr>
                <w:rFonts w:ascii="Times New Roman" w:hAnsi="Times New Roman"/>
                <w:bCs/>
              </w:rPr>
              <w:t>подготовки кадров для пищевой промышленности</w:t>
            </w:r>
          </w:p>
        </w:tc>
      </w:tr>
      <w:tr w:rsidR="00BA7F05" w:rsidRPr="00A33F28" w14:paraId="472D5F7F" w14:textId="77777777" w:rsidTr="00716140">
        <w:tc>
          <w:tcPr>
            <w:tcW w:w="1142" w:type="pct"/>
          </w:tcPr>
          <w:p w14:paraId="5E0FACA4" w14:textId="1D318993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/>
              </w:rPr>
              <w:t>Предмет исследования</w:t>
            </w:r>
          </w:p>
        </w:tc>
        <w:tc>
          <w:tcPr>
            <w:tcW w:w="3858" w:type="pct"/>
          </w:tcPr>
          <w:p w14:paraId="1A5EF017" w14:textId="36A68B58" w:rsidR="00BA7F05" w:rsidRPr="00A33F28" w:rsidRDefault="00BA7F05" w:rsidP="00A4675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трансформация профессиональных компетенций в условиях цифровизации</w:t>
            </w:r>
          </w:p>
        </w:tc>
      </w:tr>
      <w:tr w:rsidR="00BA7F05" w:rsidRPr="00A33F28" w14:paraId="627995A5" w14:textId="77777777" w:rsidTr="00716140">
        <w:tc>
          <w:tcPr>
            <w:tcW w:w="1142" w:type="pct"/>
          </w:tcPr>
          <w:p w14:paraId="7E5FA3F9" w14:textId="004BD503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Горизонт прогнозирования</w:t>
            </w:r>
          </w:p>
        </w:tc>
        <w:tc>
          <w:tcPr>
            <w:tcW w:w="3858" w:type="pct"/>
          </w:tcPr>
          <w:p w14:paraId="0AF1877E" w14:textId="77777777" w:rsidR="00BA7F05" w:rsidRPr="00A33F28" w:rsidRDefault="00BA7F05" w:rsidP="00B2524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1" w:hanging="425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краткосрочный – до 2027 года</w:t>
            </w:r>
          </w:p>
          <w:p w14:paraId="45D0965F" w14:textId="77777777" w:rsidR="00BA7F05" w:rsidRPr="00A33F28" w:rsidRDefault="00BA7F05" w:rsidP="00B2524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1" w:hanging="425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среднесрочный – до 2030 года</w:t>
            </w:r>
          </w:p>
          <w:p w14:paraId="362271EE" w14:textId="6C0D8221" w:rsidR="00BA7F05" w:rsidRPr="00A33F28" w:rsidRDefault="00BA7F05" w:rsidP="00B2524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1" w:hanging="425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долгосрочный – до 2035 года</w:t>
            </w:r>
          </w:p>
        </w:tc>
      </w:tr>
      <w:tr w:rsidR="00BA7F05" w:rsidRPr="00A33F28" w14:paraId="736397C0" w14:textId="77777777" w:rsidTr="00716140">
        <w:tc>
          <w:tcPr>
            <w:tcW w:w="1142" w:type="pct"/>
          </w:tcPr>
          <w:p w14:paraId="6EBD0FD9" w14:textId="77777777" w:rsidR="00481DEF" w:rsidRPr="00A33F28" w:rsidRDefault="00481DEF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Ключевые тренды</w:t>
            </w:r>
          </w:p>
          <w:p w14:paraId="59D265F0" w14:textId="77777777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7FAAA1E5" w14:textId="77777777" w:rsidR="00481DEF" w:rsidRPr="00A33F28" w:rsidRDefault="00481DEF" w:rsidP="00B2524A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9" w:hanging="319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A33F28">
              <w:rPr>
                <w:rFonts w:ascii="Times New Roman" w:hAnsi="Times New Roman"/>
                <w:bCs/>
                <w:i/>
                <w:iCs/>
              </w:rPr>
              <w:t xml:space="preserve">Технологические: </w:t>
            </w:r>
            <w:r w:rsidRPr="00A33F28">
              <w:rPr>
                <w:rFonts w:ascii="Times New Roman" w:hAnsi="Times New Roman"/>
                <w:bCs/>
              </w:rPr>
              <w:t>автоматизация производства, искусственный интеллект в контроле качества, цифровые двойники производств.</w:t>
            </w:r>
          </w:p>
          <w:p w14:paraId="5011C481" w14:textId="77777777" w:rsidR="00481DEF" w:rsidRPr="00A33F28" w:rsidRDefault="00481DEF" w:rsidP="00B2524A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9" w:hanging="319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  <w:i/>
                <w:iCs/>
              </w:rPr>
              <w:lastRenderedPageBreak/>
              <w:t xml:space="preserve">Экономические: </w:t>
            </w:r>
            <w:r w:rsidRPr="00A33F28">
              <w:rPr>
                <w:rFonts w:ascii="Times New Roman" w:hAnsi="Times New Roman"/>
                <w:bCs/>
              </w:rPr>
              <w:t>рост конкуренции, импортозамещение и развитие агропромышленных кластеров.</w:t>
            </w:r>
          </w:p>
          <w:p w14:paraId="54AC5B82" w14:textId="77777777" w:rsidR="00481DEF" w:rsidRPr="00A33F28" w:rsidRDefault="00481DEF" w:rsidP="00B2524A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9" w:hanging="319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  <w:i/>
                <w:iCs/>
              </w:rPr>
              <w:t xml:space="preserve">Социальные: </w:t>
            </w:r>
            <w:r w:rsidRPr="00A33F28">
              <w:rPr>
                <w:rFonts w:ascii="Times New Roman" w:hAnsi="Times New Roman"/>
                <w:bCs/>
              </w:rPr>
              <w:t>рост спроса на безопасную и функциональную пищу, изменение потребительских предпочтений.</w:t>
            </w:r>
          </w:p>
          <w:p w14:paraId="779D94D5" w14:textId="733F717A" w:rsidR="00BA7F05" w:rsidRPr="00A33F28" w:rsidRDefault="00481DEF" w:rsidP="00B2524A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9" w:hanging="319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  <w:i/>
                <w:iCs/>
              </w:rPr>
              <w:t xml:space="preserve">Экологические: </w:t>
            </w:r>
            <w:r w:rsidRPr="00A33F28">
              <w:rPr>
                <w:rFonts w:ascii="Times New Roman" w:hAnsi="Times New Roman"/>
                <w:bCs/>
              </w:rPr>
              <w:t>устойчивое производство, снижение отходов</w:t>
            </w:r>
          </w:p>
        </w:tc>
      </w:tr>
      <w:tr w:rsidR="00BA7F05" w:rsidRPr="00A33F28" w14:paraId="701CB3BB" w14:textId="77777777" w:rsidTr="00716140">
        <w:tc>
          <w:tcPr>
            <w:tcW w:w="1142" w:type="pct"/>
          </w:tcPr>
          <w:p w14:paraId="424D17AA" w14:textId="77777777" w:rsidR="00481DEF" w:rsidRPr="00A33F28" w:rsidRDefault="00481DEF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lastRenderedPageBreak/>
              <w:t>Ключевые факторы изменений</w:t>
            </w:r>
          </w:p>
          <w:p w14:paraId="2762594B" w14:textId="77777777" w:rsidR="00BA7F05" w:rsidRPr="00A33F28" w:rsidRDefault="00BA7F05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71FD86A5" w14:textId="77777777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Внедрение технологий Индустрия 4.0</w:t>
            </w:r>
          </w:p>
          <w:p w14:paraId="26235364" w14:textId="77777777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Развитие искусственного интеллекта</w:t>
            </w:r>
          </w:p>
          <w:p w14:paraId="3442E916" w14:textId="77777777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Цифровизация образовательных процессов</w:t>
            </w:r>
          </w:p>
          <w:p w14:paraId="03084A72" w14:textId="58FDC2EF" w:rsidR="00BA7F05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Государственная политика в сфере агропромышленного комплекса</w:t>
            </w:r>
          </w:p>
        </w:tc>
      </w:tr>
      <w:tr w:rsidR="00481DEF" w:rsidRPr="00A33F28" w14:paraId="789B360D" w14:textId="77777777" w:rsidTr="00716140">
        <w:tc>
          <w:tcPr>
            <w:tcW w:w="1142" w:type="pct"/>
          </w:tcPr>
          <w:p w14:paraId="0F431FEE" w14:textId="77777777" w:rsidR="00481DEF" w:rsidRPr="00A33F28" w:rsidRDefault="00481DEF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Стейкхолдеры</w:t>
            </w:r>
          </w:p>
          <w:p w14:paraId="2A32A07B" w14:textId="77777777" w:rsidR="00481DEF" w:rsidRPr="00A33F28" w:rsidRDefault="00481DEF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473CB721" w14:textId="77777777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Организации высшего и послевузовского образования</w:t>
            </w:r>
          </w:p>
          <w:p w14:paraId="7F4A4ED7" w14:textId="77777777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Работодатели (отраслевые ассоциации и пищевые предприятия)</w:t>
            </w:r>
          </w:p>
          <w:p w14:paraId="60BF96D9" w14:textId="77777777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Государственные органы</w:t>
            </w:r>
          </w:p>
          <w:p w14:paraId="310AEFB4" w14:textId="77777777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Научные организации</w:t>
            </w:r>
          </w:p>
          <w:p w14:paraId="73435184" w14:textId="0BD84432" w:rsidR="00481DEF" w:rsidRPr="00A33F28" w:rsidRDefault="00481DEF" w:rsidP="00B2524A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Студенты и выпускники</w:t>
            </w:r>
          </w:p>
        </w:tc>
      </w:tr>
      <w:tr w:rsidR="00481DEF" w:rsidRPr="00A33F28" w14:paraId="26443F61" w14:textId="77777777" w:rsidTr="00716140">
        <w:tc>
          <w:tcPr>
            <w:tcW w:w="1142" w:type="pct"/>
          </w:tcPr>
          <w:p w14:paraId="34A75681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Ключевые компетенции будущего</w:t>
            </w:r>
          </w:p>
          <w:p w14:paraId="389191A7" w14:textId="77777777" w:rsidR="00481DEF" w:rsidRPr="00A33F28" w:rsidRDefault="00481DEF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6D6A967C" w14:textId="2E078B83" w:rsidR="0020609C" w:rsidRPr="00AC2F89" w:rsidRDefault="00560583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</w:rPr>
              <w:t>Профессиональные:</w:t>
            </w:r>
          </w:p>
          <w:p w14:paraId="2D1C0DDB" w14:textId="77777777" w:rsidR="0020609C" w:rsidRPr="00A33F28" w:rsidRDefault="0020609C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•</w:t>
            </w:r>
            <w:r w:rsidRPr="00A33F28">
              <w:rPr>
                <w:rFonts w:ascii="Times New Roman" w:hAnsi="Times New Roman"/>
                <w:bCs/>
              </w:rPr>
              <w:tab/>
              <w:t>Работа с цифровыми системами управления производством</w:t>
            </w:r>
          </w:p>
          <w:p w14:paraId="284C594F" w14:textId="77777777" w:rsidR="0020609C" w:rsidRPr="00A33F28" w:rsidRDefault="0020609C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•</w:t>
            </w:r>
            <w:r w:rsidRPr="00A33F28">
              <w:rPr>
                <w:rFonts w:ascii="Times New Roman" w:hAnsi="Times New Roman"/>
                <w:bCs/>
              </w:rPr>
              <w:tab/>
              <w:t>Анализ данных и цифровые технологии</w:t>
            </w:r>
          </w:p>
          <w:p w14:paraId="140B01DF" w14:textId="77777777" w:rsidR="0020609C" w:rsidRPr="00A33F28" w:rsidRDefault="0020609C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•</w:t>
            </w:r>
            <w:r w:rsidRPr="00A33F28">
              <w:rPr>
                <w:rFonts w:ascii="Times New Roman" w:hAnsi="Times New Roman"/>
                <w:bCs/>
              </w:rPr>
              <w:tab/>
              <w:t>Знание автоматизированных линий</w:t>
            </w:r>
          </w:p>
          <w:p w14:paraId="6E0E8395" w14:textId="4769285A" w:rsidR="0020609C" w:rsidRPr="00A33F28" w:rsidRDefault="00560583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Надпрофессиональные:</w:t>
            </w:r>
          </w:p>
          <w:p w14:paraId="3DDACD5C" w14:textId="77777777" w:rsidR="0020609C" w:rsidRPr="00A33F28" w:rsidRDefault="0020609C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•</w:t>
            </w:r>
            <w:r w:rsidRPr="00A33F28">
              <w:rPr>
                <w:rFonts w:ascii="Times New Roman" w:hAnsi="Times New Roman"/>
                <w:bCs/>
              </w:rPr>
              <w:tab/>
              <w:t>Системное мышление</w:t>
            </w:r>
          </w:p>
          <w:p w14:paraId="0E05215C" w14:textId="77777777" w:rsidR="0020609C" w:rsidRPr="00A33F28" w:rsidRDefault="0020609C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•</w:t>
            </w:r>
            <w:r w:rsidRPr="00A33F28">
              <w:rPr>
                <w:rFonts w:ascii="Times New Roman" w:hAnsi="Times New Roman"/>
                <w:bCs/>
              </w:rPr>
              <w:tab/>
              <w:t>Критическое мышление</w:t>
            </w:r>
          </w:p>
          <w:p w14:paraId="75DD7F37" w14:textId="77777777" w:rsidR="0020609C" w:rsidRPr="00A33F28" w:rsidRDefault="0020609C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•</w:t>
            </w:r>
            <w:r w:rsidRPr="00A33F28">
              <w:rPr>
                <w:rFonts w:ascii="Times New Roman" w:hAnsi="Times New Roman"/>
                <w:bCs/>
              </w:rPr>
              <w:tab/>
              <w:t>Управление проектами</w:t>
            </w:r>
          </w:p>
          <w:p w14:paraId="438D7EBF" w14:textId="4D66550B" w:rsidR="00481DEF" w:rsidRPr="00A33F28" w:rsidRDefault="0020609C" w:rsidP="0020609C">
            <w:pPr>
              <w:pStyle w:val="a3"/>
              <w:tabs>
                <w:tab w:val="left" w:pos="993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•</w:t>
            </w:r>
            <w:r w:rsidRPr="00A33F28">
              <w:rPr>
                <w:rFonts w:ascii="Times New Roman" w:hAnsi="Times New Roman"/>
                <w:bCs/>
              </w:rPr>
              <w:tab/>
              <w:t>Командная работа</w:t>
            </w:r>
          </w:p>
        </w:tc>
      </w:tr>
      <w:tr w:rsidR="0020609C" w:rsidRPr="00A33F28" w14:paraId="5D62FBB3" w14:textId="77777777" w:rsidTr="00716140">
        <w:tc>
          <w:tcPr>
            <w:tcW w:w="1142" w:type="pct"/>
          </w:tcPr>
          <w:p w14:paraId="47F4EFB5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Методы форсайта</w:t>
            </w:r>
          </w:p>
          <w:p w14:paraId="235BB987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6BB8C9AA" w14:textId="77777777" w:rsidR="0020609C" w:rsidRPr="00A33F28" w:rsidRDefault="0020609C" w:rsidP="00B2524A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Экспертные панели (метод коллективного обсуждения с участием представителей науки, образования и отрасли, направленный на выявление ключевых тенденций, проблем и перспектив развития)</w:t>
            </w:r>
          </w:p>
          <w:p w14:paraId="2B1D81CF" w14:textId="77777777" w:rsidR="0020609C" w:rsidRPr="00A33F28" w:rsidRDefault="0020609C" w:rsidP="00B2524A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Метод анонимного анкетирования экспертов</w:t>
            </w:r>
          </w:p>
          <w:p w14:paraId="2609B034" w14:textId="77777777" w:rsidR="0020609C" w:rsidRPr="00A33F28" w:rsidRDefault="0020609C" w:rsidP="00B2524A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Сценарный анализ (метод построения альтернативных вариантов будущего (сценариев) на основе ключевых факторов и неопределённостей)</w:t>
            </w:r>
          </w:p>
          <w:p w14:paraId="5CB971BD" w14:textId="77777777" w:rsidR="0020609C" w:rsidRPr="00A33F28" w:rsidRDefault="0020609C" w:rsidP="00B2524A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SWOT-анализ (метод оценки сильных и слабых сторон системы подготовки кадров, внешних возможностей и угроз)</w:t>
            </w:r>
          </w:p>
          <w:p w14:paraId="514D3800" w14:textId="77777777" w:rsidR="0020609C" w:rsidRPr="00A33F28" w:rsidRDefault="0020609C" w:rsidP="00B2524A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STEEP-анализ (метод анализа внешней среды по группам факторов).</w:t>
            </w:r>
          </w:p>
          <w:p w14:paraId="10E93355" w14:textId="7AC79050" w:rsidR="0020609C" w:rsidRPr="00A33F28" w:rsidRDefault="0020609C" w:rsidP="00B2524A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spacing w:after="0" w:line="240" w:lineRule="auto"/>
              <w:ind w:left="319" w:hanging="283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  <w:bCs/>
              </w:rPr>
              <w:t>Дорожные карты (метод стратегического планирования, направленный на определение этапов, сроков и инструментов достижения целевого состояния).</w:t>
            </w:r>
          </w:p>
        </w:tc>
      </w:tr>
      <w:tr w:rsidR="0020609C" w:rsidRPr="00A33F28" w14:paraId="21A6F0D4" w14:textId="77777777" w:rsidTr="00716140">
        <w:tc>
          <w:tcPr>
            <w:tcW w:w="1142" w:type="pct"/>
          </w:tcPr>
          <w:p w14:paraId="6302D978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  <w:b/>
              </w:rPr>
              <w:t>Ожидаемые результаты</w:t>
            </w:r>
            <w:bookmarkStart w:id="1" w:name="_Hlk97221759"/>
            <w:r w:rsidRPr="00A33F28">
              <w:rPr>
                <w:rFonts w:ascii="Times New Roman" w:hAnsi="Times New Roman"/>
                <w:b/>
              </w:rPr>
              <w:t>:</w:t>
            </w:r>
            <w:r w:rsidRPr="00A33F28">
              <w:rPr>
                <w:rFonts w:ascii="Times New Roman" w:hAnsi="Times New Roman"/>
              </w:rPr>
              <w:t xml:space="preserve"> </w:t>
            </w:r>
          </w:p>
          <w:bookmarkEnd w:id="1"/>
          <w:p w14:paraId="5DA65423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50589A38" w14:textId="77777777" w:rsidR="0020609C" w:rsidRPr="00A33F28" w:rsidRDefault="0020609C" w:rsidP="00B25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>Систематизация ключевых трендов и факторов развития пищевой отрасли, а также оценка влияния цифровизации и технологической модернизации на профессиональную деятельность специалистов и требования к их компетенциям.</w:t>
            </w:r>
          </w:p>
          <w:p w14:paraId="7221448F" w14:textId="718ED33A" w:rsidR="0020609C" w:rsidRPr="00A33F28" w:rsidRDefault="0020609C" w:rsidP="00B25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 xml:space="preserve">Формирование компетентностной модели выпускника, включающей перечень перспективных профессиональных </w:t>
            </w:r>
            <w:r w:rsidR="00560583">
              <w:rPr>
                <w:rFonts w:ascii="Times New Roman" w:hAnsi="Times New Roman"/>
              </w:rPr>
              <w:t xml:space="preserve">и надпрофессиональных </w:t>
            </w:r>
            <w:r w:rsidR="00EA4192">
              <w:rPr>
                <w:rFonts w:ascii="Times New Roman" w:hAnsi="Times New Roman"/>
              </w:rPr>
              <w:t xml:space="preserve">компетенций, а также </w:t>
            </w:r>
            <w:r w:rsidRPr="00A33F28">
              <w:rPr>
                <w:rFonts w:ascii="Times New Roman" w:hAnsi="Times New Roman"/>
              </w:rPr>
              <w:t>обобщенный профиль «выпускника будущего» для пищевой промышленности.</w:t>
            </w:r>
          </w:p>
          <w:p w14:paraId="01502993" w14:textId="77777777" w:rsidR="0020609C" w:rsidRPr="005168F2" w:rsidRDefault="0020609C" w:rsidP="00B25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5168F2">
              <w:rPr>
                <w:rFonts w:ascii="Times New Roman" w:hAnsi="Times New Roman"/>
              </w:rPr>
              <w:t>Разработка сценариев развития пищевых производств и оценка их влияния на трансформацию профессиональных требований и подготовку кадров.</w:t>
            </w:r>
          </w:p>
          <w:p w14:paraId="7B57972F" w14:textId="77777777" w:rsidR="0020609C" w:rsidRPr="00A33F28" w:rsidRDefault="0020609C" w:rsidP="00B25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>Подготовка предложений по актуализации образовательных программ высшего образования, включая обновление содержания дисциплин, внедрение цифровых и междисциплинарных компетенций и совершенствование учебных планов.</w:t>
            </w:r>
          </w:p>
          <w:p w14:paraId="6A4FDB69" w14:textId="48D599FC" w:rsidR="0020609C" w:rsidRPr="00A33F28" w:rsidRDefault="0020609C" w:rsidP="00B25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 xml:space="preserve">Формирование </w:t>
            </w:r>
            <w:r w:rsidR="005168F2">
              <w:rPr>
                <w:rFonts w:ascii="Times New Roman" w:hAnsi="Times New Roman"/>
              </w:rPr>
              <w:t>механ</w:t>
            </w:r>
            <w:r w:rsidR="00046E4B">
              <w:rPr>
                <w:rFonts w:ascii="Times New Roman" w:hAnsi="Times New Roman"/>
              </w:rPr>
              <w:t>и</w:t>
            </w:r>
            <w:r w:rsidR="00C234F6">
              <w:rPr>
                <w:rFonts w:ascii="Times New Roman" w:hAnsi="Times New Roman"/>
              </w:rPr>
              <w:t xml:space="preserve">зма </w:t>
            </w:r>
            <w:r w:rsidRPr="00A33F28">
              <w:rPr>
                <w:rFonts w:ascii="Times New Roman" w:hAnsi="Times New Roman"/>
              </w:rPr>
              <w:t>реализации результатов форсайта, включая дорожную карту трансформации подготовки кадров, базу экспертных оценок и матрицу соответствия «компетенции-технологии-образовательные модули»</w:t>
            </w:r>
          </w:p>
          <w:p w14:paraId="50F6A864" w14:textId="799064D8" w:rsidR="0020609C" w:rsidRPr="00A33F28" w:rsidRDefault="0020609C" w:rsidP="00B25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</w:rPr>
            </w:pPr>
            <w:r w:rsidRPr="00A33F28">
              <w:rPr>
                <w:rFonts w:ascii="Times New Roman" w:hAnsi="Times New Roman"/>
              </w:rPr>
              <w:t>Формирование предложения по разработке отраслевого Атласа новых профессий и компетенций.</w:t>
            </w:r>
          </w:p>
        </w:tc>
      </w:tr>
      <w:tr w:rsidR="0020609C" w:rsidRPr="00A33F28" w14:paraId="06609E61" w14:textId="77777777" w:rsidTr="00716140">
        <w:tc>
          <w:tcPr>
            <w:tcW w:w="1142" w:type="pct"/>
          </w:tcPr>
          <w:p w14:paraId="7D17ECCD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Практическая значимость</w:t>
            </w:r>
          </w:p>
          <w:p w14:paraId="60642262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167F44E1" w14:textId="319AADE7" w:rsidR="0020609C" w:rsidRPr="00A92069" w:rsidRDefault="0020609C" w:rsidP="00A33F28">
            <w:pPr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>Результаты форсайта позволят</w:t>
            </w:r>
            <w:r w:rsidR="00A92069">
              <w:rPr>
                <w:rFonts w:ascii="Times New Roman" w:hAnsi="Times New Roman"/>
              </w:rPr>
              <w:t>:</w:t>
            </w:r>
          </w:p>
          <w:p w14:paraId="2B822908" w14:textId="1AEDD12C" w:rsidR="0020609C" w:rsidRPr="00A33F28" w:rsidRDefault="00872229" w:rsidP="00B2524A">
            <w:pPr>
              <w:pStyle w:val="a3"/>
              <w:numPr>
                <w:ilvl w:val="1"/>
                <w:numId w:val="13"/>
              </w:numPr>
              <w:tabs>
                <w:tab w:val="left" w:pos="851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актуализировать</w:t>
            </w:r>
            <w:r w:rsidR="0020609C" w:rsidRPr="00A33F28">
              <w:rPr>
                <w:rFonts w:ascii="Times New Roman" w:hAnsi="Times New Roman"/>
              </w:rPr>
              <w:t xml:space="preserve"> учебные планы и программы </w:t>
            </w:r>
          </w:p>
          <w:p w14:paraId="3B6CE1B6" w14:textId="6C0380D3" w:rsidR="0020609C" w:rsidRPr="00A33F28" w:rsidRDefault="0020609C" w:rsidP="00B2524A">
            <w:pPr>
              <w:pStyle w:val="a3"/>
              <w:numPr>
                <w:ilvl w:val="1"/>
                <w:numId w:val="13"/>
              </w:numPr>
              <w:tabs>
                <w:tab w:val="left" w:pos="851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 xml:space="preserve">повысить конкурентоспособность выпускников </w:t>
            </w:r>
          </w:p>
          <w:p w14:paraId="7C87F220" w14:textId="3379A03D" w:rsidR="0020609C" w:rsidRPr="00A33F28" w:rsidRDefault="0020609C" w:rsidP="00B2524A">
            <w:pPr>
              <w:pStyle w:val="a3"/>
              <w:numPr>
                <w:ilvl w:val="1"/>
                <w:numId w:val="13"/>
              </w:numPr>
              <w:tabs>
                <w:tab w:val="left" w:pos="851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>сократить разрыв между образованием и рынком труда</w:t>
            </w:r>
          </w:p>
        </w:tc>
      </w:tr>
      <w:tr w:rsidR="0020609C" w:rsidRPr="00A33F28" w14:paraId="3CBDDB4B" w14:textId="77777777" w:rsidTr="00716140">
        <w:tc>
          <w:tcPr>
            <w:tcW w:w="1142" w:type="pct"/>
          </w:tcPr>
          <w:p w14:paraId="184982BE" w14:textId="77777777" w:rsidR="0020609C" w:rsidRPr="00A33F28" w:rsidRDefault="0020609C" w:rsidP="00A33F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57296599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Ожидаемый эффект</w:t>
            </w:r>
          </w:p>
          <w:p w14:paraId="26192D0F" w14:textId="77777777" w:rsidR="0020609C" w:rsidRPr="00A33F28" w:rsidRDefault="0020609C" w:rsidP="00A33F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58" w:type="pct"/>
          </w:tcPr>
          <w:p w14:paraId="4FB0424C" w14:textId="77777777" w:rsidR="00A33F28" w:rsidRPr="00A33F28" w:rsidRDefault="0020609C" w:rsidP="00B2524A">
            <w:pPr>
              <w:pStyle w:val="a3"/>
              <w:numPr>
                <w:ilvl w:val="0"/>
                <w:numId w:val="14"/>
              </w:numPr>
              <w:tabs>
                <w:tab w:val="left" w:pos="851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 xml:space="preserve">Формирование кадров нового поколения </w:t>
            </w:r>
          </w:p>
          <w:p w14:paraId="33F4BF17" w14:textId="77777777" w:rsidR="00A33F28" w:rsidRPr="00A33F28" w:rsidRDefault="0020609C" w:rsidP="00B2524A">
            <w:pPr>
              <w:pStyle w:val="a3"/>
              <w:numPr>
                <w:ilvl w:val="0"/>
                <w:numId w:val="14"/>
              </w:numPr>
              <w:tabs>
                <w:tab w:val="left" w:pos="851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 xml:space="preserve">Повышение эффективности пищевых производств </w:t>
            </w:r>
          </w:p>
          <w:p w14:paraId="2EE25AB0" w14:textId="5C05220B" w:rsidR="0020609C" w:rsidRPr="00A33F28" w:rsidRDefault="0020609C" w:rsidP="00B2524A">
            <w:pPr>
              <w:pStyle w:val="a3"/>
              <w:numPr>
                <w:ilvl w:val="0"/>
                <w:numId w:val="14"/>
              </w:numPr>
              <w:tabs>
                <w:tab w:val="left" w:pos="851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>Ускорение цифровой трансформации отрасли</w:t>
            </w:r>
          </w:p>
        </w:tc>
      </w:tr>
    </w:tbl>
    <w:p w14:paraId="74D7A076" w14:textId="77777777" w:rsidR="00BC0E60" w:rsidRDefault="00BC0E60" w:rsidP="00AC2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BE8AD2" w14:textId="36EE73A7" w:rsidR="00AC2F89" w:rsidRDefault="00AC2F89" w:rsidP="00AC2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C2F89">
        <w:rPr>
          <w:rFonts w:ascii="Times New Roman" w:hAnsi="Times New Roman"/>
          <w:b/>
          <w:sz w:val="24"/>
          <w:szCs w:val="24"/>
        </w:rPr>
        <w:lastRenderedPageBreak/>
        <w:t>ОРГАНИЗАЦИЯ РАБОТЫ УЧАСТНИКОВ</w:t>
      </w:r>
    </w:p>
    <w:p w14:paraId="28C32EB3" w14:textId="77777777" w:rsidR="00AC2F89" w:rsidRDefault="00AC2F89" w:rsidP="00AC2F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2A80BF6" w14:textId="1112BF7B" w:rsidR="00AC2F89" w:rsidRPr="00AC2F89" w:rsidRDefault="00AC2F89" w:rsidP="00C557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AC2F89">
        <w:rPr>
          <w:rFonts w:ascii="Times New Roman" w:hAnsi="Times New Roman"/>
          <w:sz w:val="24"/>
          <w:szCs w:val="24"/>
          <w:lang w:val="kk-KZ"/>
        </w:rPr>
        <w:t>Работа участников форсайта осуществляется в формате группового взаимодействия с применением методов экспертного обсуждения и совместной выработки решений.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4"/>
        <w:gridCol w:w="7647"/>
      </w:tblGrid>
      <w:tr w:rsidR="00AC2F89" w:rsidRPr="00A33F28" w14:paraId="2BA3DDBC" w14:textId="77777777" w:rsidTr="00AF2897">
        <w:tc>
          <w:tcPr>
            <w:tcW w:w="1142" w:type="pct"/>
          </w:tcPr>
          <w:p w14:paraId="54E04C6A" w14:textId="00A8D2C0" w:rsidR="00AC2F89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Элемент организации</w:t>
            </w:r>
          </w:p>
        </w:tc>
        <w:tc>
          <w:tcPr>
            <w:tcW w:w="3858" w:type="pct"/>
          </w:tcPr>
          <w:p w14:paraId="3BE06C34" w14:textId="77777777" w:rsidR="00AC2F89" w:rsidRPr="00A33F28" w:rsidRDefault="00AC2F89" w:rsidP="00AF289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33F28"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AC2F89" w:rsidRPr="00AF2897" w14:paraId="073BE1DF" w14:textId="77777777" w:rsidTr="00AF2897">
        <w:tc>
          <w:tcPr>
            <w:tcW w:w="1142" w:type="pct"/>
          </w:tcPr>
          <w:p w14:paraId="32272F25" w14:textId="2F1A7DCC" w:rsidR="00AC2F89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Формирование групп</w:t>
            </w:r>
          </w:p>
        </w:tc>
        <w:tc>
          <w:tcPr>
            <w:tcW w:w="3858" w:type="pct"/>
          </w:tcPr>
          <w:p w14:paraId="41DAC5A6" w14:textId="77777777" w:rsidR="00AF2897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Участники распределяются на смешанные группы (5–7 человек), включающие представителей:</w:t>
            </w:r>
          </w:p>
          <w:p w14:paraId="43062E38" w14:textId="77777777" w:rsidR="00AF2897" w:rsidRPr="00AF2897" w:rsidRDefault="00AF2897" w:rsidP="00B2524A">
            <w:pPr>
              <w:pStyle w:val="a3"/>
              <w:numPr>
                <w:ilvl w:val="0"/>
                <w:numId w:val="15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организаций высшего и послевузовского образования</w:t>
            </w:r>
          </w:p>
          <w:p w14:paraId="5F27F53B" w14:textId="77777777" w:rsidR="00AF2897" w:rsidRPr="00AF2897" w:rsidRDefault="00AF2897" w:rsidP="00B2524A">
            <w:pPr>
              <w:pStyle w:val="a3"/>
              <w:numPr>
                <w:ilvl w:val="0"/>
                <w:numId w:val="15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работодателей (отраслевых предприятий и ассоциаций)</w:t>
            </w:r>
          </w:p>
          <w:p w14:paraId="1AF7CA67" w14:textId="77777777" w:rsidR="00AF2897" w:rsidRPr="00AF2897" w:rsidRDefault="00AF2897" w:rsidP="00B2524A">
            <w:pPr>
              <w:pStyle w:val="a3"/>
              <w:numPr>
                <w:ilvl w:val="0"/>
                <w:numId w:val="15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государственных органов и УМО/РУМС</w:t>
            </w:r>
          </w:p>
          <w:p w14:paraId="24485D9C" w14:textId="2F1C8F76" w:rsidR="00AC2F89" w:rsidRPr="00AF2897" w:rsidRDefault="00AF2897" w:rsidP="00B2524A">
            <w:pPr>
              <w:pStyle w:val="a3"/>
              <w:numPr>
                <w:ilvl w:val="0"/>
                <w:numId w:val="15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(по возможности) студентов и выпускников</w:t>
            </w:r>
          </w:p>
        </w:tc>
      </w:tr>
      <w:tr w:rsidR="00AC2F89" w:rsidRPr="00AF2897" w14:paraId="339562DA" w14:textId="77777777" w:rsidTr="00AF2897">
        <w:tc>
          <w:tcPr>
            <w:tcW w:w="1142" w:type="pct"/>
          </w:tcPr>
          <w:p w14:paraId="785B76A8" w14:textId="646FA7A0" w:rsidR="00AC2F89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Роли в группе</w:t>
            </w:r>
          </w:p>
        </w:tc>
        <w:tc>
          <w:tcPr>
            <w:tcW w:w="3858" w:type="pct"/>
          </w:tcPr>
          <w:p w14:paraId="3D5E6B51" w14:textId="77777777" w:rsidR="00AF2897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В каждой группе определяются:</w:t>
            </w:r>
          </w:p>
          <w:p w14:paraId="63CE17DF" w14:textId="71EFE137" w:rsidR="00AF2897" w:rsidRPr="00AF2897" w:rsidRDefault="00AF2897" w:rsidP="00B2524A">
            <w:pPr>
              <w:pStyle w:val="a3"/>
              <w:numPr>
                <w:ilvl w:val="0"/>
                <w:numId w:val="16"/>
              </w:numPr>
              <w:tabs>
                <w:tab w:val="left" w:pos="314"/>
              </w:tabs>
              <w:spacing w:after="0" w:line="240" w:lineRule="auto"/>
              <w:ind w:left="314" w:hanging="284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 xml:space="preserve">модератор </w:t>
            </w:r>
            <w:r w:rsidR="00872229">
              <w:rPr>
                <w:rFonts w:ascii="Times New Roman" w:hAnsi="Times New Roman"/>
                <w:bCs/>
              </w:rPr>
              <w:t>–</w:t>
            </w:r>
            <w:r w:rsidRPr="00AF2897">
              <w:rPr>
                <w:rFonts w:ascii="Times New Roman" w:hAnsi="Times New Roman"/>
                <w:bCs/>
              </w:rPr>
              <w:t xml:space="preserve"> организует</w:t>
            </w:r>
            <w:r w:rsidR="00872229">
              <w:rPr>
                <w:rFonts w:ascii="Times New Roman" w:hAnsi="Times New Roman"/>
                <w:bCs/>
              </w:rPr>
              <w:t xml:space="preserve"> </w:t>
            </w:r>
            <w:r w:rsidRPr="00AF2897">
              <w:rPr>
                <w:rFonts w:ascii="Times New Roman" w:hAnsi="Times New Roman"/>
                <w:bCs/>
              </w:rPr>
              <w:t>обсуждение, следит за регламентом и вовлечённостью участников</w:t>
            </w:r>
          </w:p>
          <w:p w14:paraId="7476AB3D" w14:textId="62A16E2C" w:rsidR="00AF2897" w:rsidRPr="00AF2897" w:rsidRDefault="00AF2897" w:rsidP="00B2524A">
            <w:pPr>
              <w:pStyle w:val="a3"/>
              <w:numPr>
                <w:ilvl w:val="0"/>
                <w:numId w:val="16"/>
              </w:numPr>
              <w:tabs>
                <w:tab w:val="left" w:pos="314"/>
              </w:tabs>
              <w:spacing w:after="0" w:line="240" w:lineRule="auto"/>
              <w:ind w:left="314" w:hanging="284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 xml:space="preserve">секретарь </w:t>
            </w:r>
            <w:r w:rsidR="00872229">
              <w:rPr>
                <w:rFonts w:ascii="Times New Roman" w:hAnsi="Times New Roman"/>
                <w:bCs/>
              </w:rPr>
              <w:t>–</w:t>
            </w:r>
            <w:r w:rsidRPr="00AF2897">
              <w:rPr>
                <w:rFonts w:ascii="Times New Roman" w:hAnsi="Times New Roman"/>
                <w:bCs/>
              </w:rPr>
              <w:t xml:space="preserve"> </w:t>
            </w:r>
            <w:r w:rsidR="00872229" w:rsidRPr="00AF2897">
              <w:rPr>
                <w:rFonts w:ascii="Times New Roman" w:hAnsi="Times New Roman"/>
                <w:bCs/>
              </w:rPr>
              <w:t>фиксирует</w:t>
            </w:r>
            <w:r w:rsidR="00872229">
              <w:rPr>
                <w:rFonts w:ascii="Times New Roman" w:hAnsi="Times New Roman"/>
                <w:bCs/>
              </w:rPr>
              <w:t xml:space="preserve"> </w:t>
            </w:r>
            <w:r w:rsidR="00872229" w:rsidRPr="00AF2897">
              <w:rPr>
                <w:rFonts w:ascii="Times New Roman" w:hAnsi="Times New Roman"/>
                <w:bCs/>
              </w:rPr>
              <w:t>ключевые</w:t>
            </w:r>
            <w:r w:rsidRPr="00AF2897">
              <w:rPr>
                <w:rFonts w:ascii="Times New Roman" w:hAnsi="Times New Roman"/>
                <w:bCs/>
              </w:rPr>
              <w:t xml:space="preserve"> идеи, предложения и результаты обсуждения</w:t>
            </w:r>
          </w:p>
          <w:p w14:paraId="67E4120D" w14:textId="04B7DB86" w:rsidR="00AC2F89" w:rsidRPr="00AF2897" w:rsidRDefault="00AF2897" w:rsidP="00B2524A">
            <w:pPr>
              <w:pStyle w:val="a3"/>
              <w:numPr>
                <w:ilvl w:val="0"/>
                <w:numId w:val="16"/>
              </w:numPr>
              <w:tabs>
                <w:tab w:val="left" w:pos="314"/>
              </w:tabs>
              <w:spacing w:after="0" w:line="240" w:lineRule="auto"/>
              <w:ind w:left="314" w:hanging="284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 xml:space="preserve">спикер </w:t>
            </w:r>
            <w:r w:rsidR="00872229">
              <w:rPr>
                <w:rFonts w:ascii="Times New Roman" w:hAnsi="Times New Roman"/>
                <w:bCs/>
              </w:rPr>
              <w:t xml:space="preserve">– </w:t>
            </w:r>
            <w:r w:rsidRPr="00AF2897">
              <w:rPr>
                <w:rFonts w:ascii="Times New Roman" w:hAnsi="Times New Roman"/>
                <w:bCs/>
              </w:rPr>
              <w:t>представляет</w:t>
            </w:r>
            <w:r w:rsidR="00872229">
              <w:rPr>
                <w:rFonts w:ascii="Times New Roman" w:hAnsi="Times New Roman"/>
                <w:bCs/>
              </w:rPr>
              <w:t xml:space="preserve"> </w:t>
            </w:r>
            <w:r w:rsidRPr="00AF2897">
              <w:rPr>
                <w:rFonts w:ascii="Times New Roman" w:hAnsi="Times New Roman"/>
                <w:bCs/>
              </w:rPr>
              <w:t>результаты работы группы на итоговой сессии</w:t>
            </w:r>
          </w:p>
        </w:tc>
      </w:tr>
      <w:tr w:rsidR="00AC2F89" w:rsidRPr="00AF2897" w14:paraId="4D2E104A" w14:textId="77777777" w:rsidTr="00AF2897">
        <w:tc>
          <w:tcPr>
            <w:tcW w:w="1142" w:type="pct"/>
          </w:tcPr>
          <w:p w14:paraId="1D37FA1E" w14:textId="3C9D691C" w:rsidR="00AC2F89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Порядок работы</w:t>
            </w:r>
          </w:p>
        </w:tc>
        <w:tc>
          <w:tcPr>
            <w:tcW w:w="3858" w:type="pct"/>
          </w:tcPr>
          <w:p w14:paraId="79541ADF" w14:textId="77777777" w:rsidR="00AF2897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Работа в группах осуществляется по следующим этапам:</w:t>
            </w:r>
          </w:p>
          <w:p w14:paraId="1FC65074" w14:textId="77777777" w:rsidR="00AF2897" w:rsidRPr="00AF2897" w:rsidRDefault="00AF2897" w:rsidP="00B2524A">
            <w:pPr>
              <w:pStyle w:val="a3"/>
              <w:numPr>
                <w:ilvl w:val="0"/>
                <w:numId w:val="17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Обсуждение поставленных вопросов по тематике сессии</w:t>
            </w:r>
          </w:p>
          <w:p w14:paraId="160930EF" w14:textId="77777777" w:rsidR="00AF2897" w:rsidRPr="00AF2897" w:rsidRDefault="00AF2897" w:rsidP="00B2524A">
            <w:pPr>
              <w:pStyle w:val="a3"/>
              <w:numPr>
                <w:ilvl w:val="0"/>
                <w:numId w:val="17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Формирование перечня ключевых идей и предложений</w:t>
            </w:r>
          </w:p>
          <w:p w14:paraId="79A6FC8A" w14:textId="77777777" w:rsidR="00AF2897" w:rsidRPr="00AF2897" w:rsidRDefault="00AF2897" w:rsidP="00B2524A">
            <w:pPr>
              <w:pStyle w:val="a3"/>
              <w:numPr>
                <w:ilvl w:val="0"/>
                <w:numId w:val="17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Выделение приоритетных направлений</w:t>
            </w:r>
          </w:p>
          <w:p w14:paraId="078324F9" w14:textId="1633316C" w:rsidR="00AC2F89" w:rsidRPr="00AF2897" w:rsidRDefault="00AF2897" w:rsidP="00B2524A">
            <w:pPr>
              <w:pStyle w:val="a3"/>
              <w:numPr>
                <w:ilvl w:val="0"/>
                <w:numId w:val="17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Подготовка краткого выступления</w:t>
            </w:r>
          </w:p>
        </w:tc>
      </w:tr>
      <w:tr w:rsidR="00AF2897" w:rsidRPr="00AF2897" w14:paraId="0272B683" w14:textId="77777777" w:rsidTr="00AF2897">
        <w:tc>
          <w:tcPr>
            <w:tcW w:w="1142" w:type="pct"/>
          </w:tcPr>
          <w:p w14:paraId="01CFC197" w14:textId="78CFAA6F" w:rsidR="00AF2897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Представление результатов</w:t>
            </w:r>
          </w:p>
        </w:tc>
        <w:tc>
          <w:tcPr>
            <w:tcW w:w="3858" w:type="pct"/>
          </w:tcPr>
          <w:p w14:paraId="01EF9BEE" w14:textId="77777777" w:rsidR="00AF2897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По итогам каждой сессии группы представляют:</w:t>
            </w:r>
          </w:p>
          <w:p w14:paraId="3848AE90" w14:textId="77777777" w:rsidR="00AF2897" w:rsidRPr="00AF2897" w:rsidRDefault="00AF2897" w:rsidP="00B2524A">
            <w:pPr>
              <w:pStyle w:val="a3"/>
              <w:numPr>
                <w:ilvl w:val="0"/>
                <w:numId w:val="18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ключевые идеи (3–5)</w:t>
            </w:r>
          </w:p>
          <w:p w14:paraId="575D9683" w14:textId="77777777" w:rsidR="00AF2897" w:rsidRPr="00AF2897" w:rsidRDefault="00AF2897" w:rsidP="00B2524A">
            <w:pPr>
              <w:pStyle w:val="a3"/>
              <w:numPr>
                <w:ilvl w:val="0"/>
                <w:numId w:val="18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предложения</w:t>
            </w:r>
          </w:p>
          <w:p w14:paraId="3C641561" w14:textId="77777777" w:rsidR="00AF2897" w:rsidRPr="00AF2897" w:rsidRDefault="00AF2897" w:rsidP="00B2524A">
            <w:pPr>
              <w:pStyle w:val="a3"/>
              <w:numPr>
                <w:ilvl w:val="0"/>
                <w:numId w:val="18"/>
              </w:numPr>
              <w:tabs>
                <w:tab w:val="left" w:pos="3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приоритетные решения</w:t>
            </w:r>
          </w:p>
          <w:p w14:paraId="1A427442" w14:textId="7B23E375" w:rsidR="00AF2897" w:rsidRPr="00AF2897" w:rsidRDefault="00AF2897" w:rsidP="00AF28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F2897">
              <w:rPr>
                <w:rFonts w:ascii="Times New Roman" w:hAnsi="Times New Roman"/>
                <w:bCs/>
              </w:rPr>
              <w:t>Регламент выступления — до 3 минут.</w:t>
            </w:r>
          </w:p>
        </w:tc>
      </w:tr>
    </w:tbl>
    <w:p w14:paraId="06D2AF4A" w14:textId="77777777" w:rsidR="00BA7F05" w:rsidRDefault="00BA7F05" w:rsidP="0020609C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14:paraId="7B012C12" w14:textId="2EEB38E1" w:rsidR="009465DE" w:rsidRPr="00E64C7F" w:rsidRDefault="00235B09" w:rsidP="00A6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_Hlk96589553"/>
      <w:r w:rsidRPr="00E64C7F">
        <w:rPr>
          <w:rFonts w:ascii="Times New Roman" w:hAnsi="Times New Roman"/>
          <w:b/>
          <w:bCs/>
          <w:sz w:val="24"/>
          <w:szCs w:val="24"/>
        </w:rPr>
        <w:t xml:space="preserve">ПРОГРАММА </w:t>
      </w:r>
      <w:r w:rsidR="00A659ED" w:rsidRPr="00E64C7F">
        <w:rPr>
          <w:rFonts w:ascii="Times New Roman" w:hAnsi="Times New Roman"/>
          <w:b/>
          <w:sz w:val="24"/>
          <w:szCs w:val="24"/>
        </w:rPr>
        <w:t>ФОРСАЙТ</w:t>
      </w:r>
      <w:r w:rsidR="00A659ED" w:rsidRPr="00E64C7F">
        <w:rPr>
          <w:rFonts w:ascii="Times New Roman" w:hAnsi="Times New Roman"/>
          <w:b/>
          <w:caps/>
          <w:sz w:val="24"/>
          <w:szCs w:val="24"/>
        </w:rPr>
        <w:t>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6095"/>
        <w:gridCol w:w="2403"/>
      </w:tblGrid>
      <w:tr w:rsidR="00E64C7F" w:rsidRPr="00E64C7F" w14:paraId="51CA2EBF" w14:textId="7D597659" w:rsidTr="006B259C">
        <w:tc>
          <w:tcPr>
            <w:tcW w:w="1413" w:type="dxa"/>
          </w:tcPr>
          <w:p w14:paraId="7D4E648A" w14:textId="06AB3C13" w:rsidR="002A2692" w:rsidRPr="00A33F28" w:rsidRDefault="002A2692" w:rsidP="007E762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 xml:space="preserve">09:00 </w:t>
            </w:r>
            <w:r w:rsidR="00A92069">
              <w:rPr>
                <w:rFonts w:ascii="Times New Roman" w:eastAsiaTheme="minorHAnsi" w:hAnsi="Times New Roman"/>
                <w:b/>
                <w:bCs/>
                <w:lang w:val="kk-KZ"/>
              </w:rPr>
              <w:t>-</w:t>
            </w:r>
            <w:r w:rsidRPr="00A33F28">
              <w:rPr>
                <w:rFonts w:ascii="Times New Roman" w:eastAsiaTheme="minorHAnsi" w:hAnsi="Times New Roman"/>
                <w:b/>
                <w:bCs/>
              </w:rPr>
              <w:t>09:30</w:t>
            </w:r>
          </w:p>
        </w:tc>
        <w:tc>
          <w:tcPr>
            <w:tcW w:w="6095" w:type="dxa"/>
          </w:tcPr>
          <w:p w14:paraId="500DC816" w14:textId="77777777" w:rsidR="002A2692" w:rsidRPr="00A33F28" w:rsidRDefault="002A2692" w:rsidP="009E63F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 xml:space="preserve">Регистрация участников </w:t>
            </w:r>
          </w:p>
          <w:p w14:paraId="4373EFFA" w14:textId="14C01907" w:rsidR="002A2692" w:rsidRPr="00A33F28" w:rsidRDefault="002A2692" w:rsidP="009E63F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Кофе-брейк</w:t>
            </w:r>
          </w:p>
        </w:tc>
        <w:tc>
          <w:tcPr>
            <w:tcW w:w="2403" w:type="dxa"/>
          </w:tcPr>
          <w:p w14:paraId="6C1E1D87" w14:textId="579BC886" w:rsidR="002A2692" w:rsidRPr="00A33F28" w:rsidRDefault="002A2692" w:rsidP="009E63F8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 конференц-зал</w:t>
            </w:r>
          </w:p>
        </w:tc>
      </w:tr>
      <w:tr w:rsidR="00E64C7F" w:rsidRPr="00E64C7F" w14:paraId="136553EA" w14:textId="5A5FC525" w:rsidTr="006B259C">
        <w:tc>
          <w:tcPr>
            <w:tcW w:w="1413" w:type="dxa"/>
          </w:tcPr>
          <w:p w14:paraId="7A4FFFEC" w14:textId="77777777" w:rsidR="002A2692" w:rsidRPr="00A33F28" w:rsidRDefault="002A2692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09:30 - 10:00</w:t>
            </w:r>
            <w:r w:rsidRPr="00A33F28">
              <w:rPr>
                <w:rFonts w:ascii="Times New Roman" w:eastAsiaTheme="minorHAnsi" w:hAnsi="Times New Roman"/>
                <w:b/>
                <w:bCs/>
              </w:rPr>
              <w:tab/>
            </w:r>
          </w:p>
          <w:p w14:paraId="547048ED" w14:textId="77777777" w:rsidR="002A2692" w:rsidRPr="00A33F28" w:rsidRDefault="002A2692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6095" w:type="dxa"/>
          </w:tcPr>
          <w:p w14:paraId="11031905" w14:textId="77777777" w:rsidR="002A2692" w:rsidRPr="00A33F28" w:rsidRDefault="002A2692" w:rsidP="002A2692">
            <w:pPr>
              <w:spacing w:after="0" w:line="240" w:lineRule="auto"/>
              <w:rPr>
                <w:rFonts w:ascii="Times New Roman" w:hAnsi="Times New Roman"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Открытие форсайта</w:t>
            </w:r>
            <w:r w:rsidRPr="00A33F28">
              <w:rPr>
                <w:rFonts w:ascii="Times New Roman" w:hAnsi="Times New Roman"/>
              </w:rPr>
              <w:t xml:space="preserve"> </w:t>
            </w:r>
          </w:p>
          <w:p w14:paraId="4350523E" w14:textId="3C72891E" w:rsidR="002A2692" w:rsidRPr="00A33F28" w:rsidRDefault="002A2692" w:rsidP="00B2524A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24" w:hanging="284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>Приветственное слово заместителя председателя УМО РУМС</w:t>
            </w:r>
          </w:p>
          <w:p w14:paraId="7B6FF1F5" w14:textId="77777777" w:rsidR="002A2692" w:rsidRPr="00A33F28" w:rsidRDefault="002A2692" w:rsidP="00B2524A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24" w:hanging="284"/>
              <w:rPr>
                <w:rFonts w:ascii="Times New Roman" w:hAnsi="Times New Roman"/>
              </w:rPr>
            </w:pPr>
            <w:r w:rsidRPr="00A33F28">
              <w:rPr>
                <w:rFonts w:ascii="Times New Roman" w:hAnsi="Times New Roman"/>
              </w:rPr>
              <w:t>Представление целей и задач форсайта</w:t>
            </w:r>
          </w:p>
          <w:p w14:paraId="7A719CDC" w14:textId="77777777" w:rsidR="002A2692" w:rsidRPr="00A33F28" w:rsidRDefault="002A2692" w:rsidP="00B2524A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24" w:hanging="284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hAnsi="Times New Roman"/>
              </w:rPr>
              <w:t>Обзор программы и ожидаемых результатов</w:t>
            </w:r>
          </w:p>
          <w:p w14:paraId="72AA8961" w14:textId="193E6E56" w:rsidR="002A2692" w:rsidRPr="00A33F28" w:rsidRDefault="002A2692" w:rsidP="002A2692">
            <w:pPr>
              <w:spacing w:after="0" w:line="240" w:lineRule="auto"/>
              <w:ind w:left="40"/>
              <w:rPr>
                <w:rFonts w:ascii="Times New Roman" w:eastAsiaTheme="minorHAnsi" w:hAnsi="Times New Roman"/>
                <w:i/>
                <w:i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Формат проведения: </w:t>
            </w:r>
            <w:r w:rsidRPr="00A33F28">
              <w:rPr>
                <w:rFonts w:ascii="Times New Roman" w:eastAsiaTheme="minorHAnsi" w:hAnsi="Times New Roman"/>
              </w:rPr>
              <w:t>пленарное заседание</w:t>
            </w:r>
          </w:p>
        </w:tc>
        <w:tc>
          <w:tcPr>
            <w:tcW w:w="2403" w:type="dxa"/>
          </w:tcPr>
          <w:p w14:paraId="271AF515" w14:textId="59B92C49" w:rsidR="002A2692" w:rsidRPr="00A33F28" w:rsidRDefault="002A2692" w:rsidP="002A269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 конференц-зал</w:t>
            </w:r>
          </w:p>
        </w:tc>
      </w:tr>
      <w:tr w:rsidR="00E64C7F" w:rsidRPr="00E64C7F" w14:paraId="4055EA9C" w14:textId="5038FBE6" w:rsidTr="006B259C">
        <w:tc>
          <w:tcPr>
            <w:tcW w:w="1413" w:type="dxa"/>
          </w:tcPr>
          <w:p w14:paraId="283EF433" w14:textId="65C711FA" w:rsidR="002A2692" w:rsidRPr="00A33F28" w:rsidRDefault="002A2692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10:10 - 11:</w:t>
            </w:r>
            <w:r w:rsidR="00BA7F05" w:rsidRPr="00A33F28">
              <w:rPr>
                <w:rFonts w:ascii="Times New Roman" w:eastAsiaTheme="minorHAnsi" w:hAnsi="Times New Roman"/>
                <w:b/>
                <w:bCs/>
              </w:rPr>
              <w:t>00</w:t>
            </w:r>
            <w:r w:rsidRPr="00A33F28">
              <w:rPr>
                <w:rFonts w:ascii="Times New Roman" w:eastAsiaTheme="minorHAnsi" w:hAnsi="Times New Roman"/>
                <w:b/>
                <w:bCs/>
              </w:rPr>
              <w:tab/>
            </w:r>
          </w:p>
          <w:p w14:paraId="3150ED48" w14:textId="77777777" w:rsidR="002A2692" w:rsidRPr="00A33F28" w:rsidRDefault="002A2692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6095" w:type="dxa"/>
          </w:tcPr>
          <w:p w14:paraId="7BBEE95A" w14:textId="77777777" w:rsidR="002A2692" w:rsidRPr="00A33F28" w:rsidRDefault="002A2692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Аналитическая сессия</w:t>
            </w:r>
          </w:p>
          <w:p w14:paraId="17736851" w14:textId="77777777" w:rsidR="002A2692" w:rsidRPr="00A33F28" w:rsidRDefault="002A2692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Тема:</w:t>
            </w:r>
            <w:r w:rsidRPr="00A33F28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Тренды и факторы развития пищевых производств</w:t>
            </w:r>
          </w:p>
          <w:p w14:paraId="31B6726A" w14:textId="74BADDCA" w:rsidR="009F3F3F" w:rsidRPr="00A33F28" w:rsidRDefault="009F3F3F" w:rsidP="009F3F3F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Формат:</w:t>
            </w:r>
            <w:r w:rsidRPr="00A33F28">
              <w:rPr>
                <w:rFonts w:ascii="Times New Roman" w:eastAsiaTheme="minorHAnsi" w:hAnsi="Times New Roman"/>
              </w:rPr>
              <w:t xml:space="preserve"> установочные доклады (3–4 эксперта), обсуждение</w:t>
            </w:r>
          </w:p>
          <w:p w14:paraId="2D9B370D" w14:textId="2A0E2D2A" w:rsidR="009F3F3F" w:rsidRPr="00A33F28" w:rsidRDefault="009F3F3F" w:rsidP="009F3F3F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Методы: </w:t>
            </w:r>
            <w:r w:rsidRPr="00A33F28">
              <w:rPr>
                <w:rFonts w:ascii="Times New Roman" w:eastAsiaTheme="minorHAnsi" w:hAnsi="Times New Roman"/>
              </w:rPr>
              <w:t>STEEP-анализ, SWOT-анализ</w:t>
            </w:r>
          </w:p>
          <w:p w14:paraId="08ABC29E" w14:textId="45DBBEEF" w:rsidR="009F3F3F" w:rsidRPr="00A33F28" w:rsidRDefault="009F3F3F" w:rsidP="009F3F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Результат: </w:t>
            </w:r>
            <w:r w:rsidRPr="00A33F28">
              <w:rPr>
                <w:rFonts w:ascii="Times New Roman" w:eastAsiaTheme="minorHAnsi" w:hAnsi="Times New Roman"/>
              </w:rPr>
              <w:t>согласованный перечень ключевых трендов и факторов</w:t>
            </w:r>
          </w:p>
        </w:tc>
        <w:tc>
          <w:tcPr>
            <w:tcW w:w="2403" w:type="dxa"/>
          </w:tcPr>
          <w:p w14:paraId="6CF99C96" w14:textId="77777777" w:rsidR="002A2692" w:rsidRPr="00A33F28" w:rsidRDefault="009F3F3F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</w:t>
            </w:r>
          </w:p>
          <w:p w14:paraId="35247528" w14:textId="2910BD4C" w:rsidR="009F3F3F" w:rsidRPr="00A33F28" w:rsidRDefault="009F3F3F" w:rsidP="002A269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аудитория 108</w:t>
            </w:r>
          </w:p>
        </w:tc>
      </w:tr>
      <w:tr w:rsidR="00E64C7F" w:rsidRPr="00E64C7F" w14:paraId="46134C8E" w14:textId="52AF47C3" w:rsidTr="006B259C">
        <w:tc>
          <w:tcPr>
            <w:tcW w:w="1413" w:type="dxa"/>
          </w:tcPr>
          <w:p w14:paraId="3B1639E4" w14:textId="18483B1E" w:rsidR="009F3F3F" w:rsidRPr="00A33F28" w:rsidRDefault="009F3F3F" w:rsidP="009F3F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11:00 – 11:15</w:t>
            </w:r>
          </w:p>
        </w:tc>
        <w:tc>
          <w:tcPr>
            <w:tcW w:w="6095" w:type="dxa"/>
          </w:tcPr>
          <w:p w14:paraId="5EB7A3C9" w14:textId="414BEF5A" w:rsidR="009F3F3F" w:rsidRPr="00A33F28" w:rsidRDefault="009F3F3F" w:rsidP="009F3F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Кофе-брейк</w:t>
            </w:r>
          </w:p>
        </w:tc>
        <w:tc>
          <w:tcPr>
            <w:tcW w:w="2403" w:type="dxa"/>
          </w:tcPr>
          <w:p w14:paraId="01537EFD" w14:textId="77777777" w:rsidR="009F3F3F" w:rsidRPr="00A33F28" w:rsidRDefault="009F3F3F" w:rsidP="009F3F3F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6B259C">
              <w:rPr>
                <w:rFonts w:ascii="Times New Roman" w:eastAsiaTheme="minorHAnsi" w:hAnsi="Times New Roman"/>
                <w:spacing w:val="-6"/>
              </w:rPr>
              <w:t>Главный учебный корпус</w:t>
            </w:r>
            <w:r w:rsidRPr="00A33F28">
              <w:rPr>
                <w:rFonts w:ascii="Times New Roman" w:eastAsiaTheme="minorHAnsi" w:hAnsi="Times New Roman"/>
              </w:rPr>
              <w:t>,</w:t>
            </w:r>
          </w:p>
          <w:p w14:paraId="2960E194" w14:textId="7B3B6F99" w:rsidR="009F3F3F" w:rsidRPr="00A33F28" w:rsidRDefault="009F3F3F" w:rsidP="009F3F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аудитория 108</w:t>
            </w:r>
          </w:p>
        </w:tc>
      </w:tr>
      <w:tr w:rsidR="00E64C7F" w:rsidRPr="00E64C7F" w14:paraId="410F8075" w14:textId="77777777" w:rsidTr="006B259C">
        <w:tc>
          <w:tcPr>
            <w:tcW w:w="1413" w:type="dxa"/>
          </w:tcPr>
          <w:p w14:paraId="2B991902" w14:textId="742E0C1E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11:15 – 12:30</w:t>
            </w:r>
          </w:p>
        </w:tc>
        <w:tc>
          <w:tcPr>
            <w:tcW w:w="6095" w:type="dxa"/>
          </w:tcPr>
          <w:p w14:paraId="4499F094" w14:textId="528C0399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Экспертная сессия</w:t>
            </w:r>
          </w:p>
          <w:p w14:paraId="60AF23E6" w14:textId="24567C96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Тема:</w:t>
            </w:r>
            <w:r w:rsidRPr="00A33F28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Компетенции выпускника будущего</w:t>
            </w:r>
          </w:p>
          <w:p w14:paraId="3A0108FE" w14:textId="7F786443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Формат:</w:t>
            </w:r>
            <w:r w:rsidRPr="00A33F28">
              <w:rPr>
                <w:rFonts w:ascii="Times New Roman" w:eastAsiaTheme="minorHAnsi" w:hAnsi="Times New Roman"/>
              </w:rPr>
              <w:t xml:space="preserve"> работа в группах, обсуждение и презентация результатов</w:t>
            </w:r>
          </w:p>
          <w:p w14:paraId="54C2DB54" w14:textId="51247A18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Методы: </w:t>
            </w:r>
            <w:r w:rsidRPr="00A33F28">
              <w:rPr>
                <w:rFonts w:ascii="Times New Roman" w:eastAsiaTheme="minorHAnsi" w:hAnsi="Times New Roman"/>
              </w:rPr>
              <w:t>экспертные панели, элементы Delphi-опроса</w:t>
            </w:r>
          </w:p>
          <w:p w14:paraId="00CB9D53" w14:textId="70DACAE2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Задачи:</w:t>
            </w:r>
            <w:r w:rsidRPr="00A33F28">
              <w:rPr>
                <w:rFonts w:ascii="Times New Roman" w:hAnsi="Times New Roman"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определить ключевые компетенции, ранжировать их по значимости</w:t>
            </w:r>
          </w:p>
          <w:p w14:paraId="2B613E7D" w14:textId="67B428DB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Результат: </w:t>
            </w:r>
            <w:r w:rsidRPr="00A33F28">
              <w:rPr>
                <w:rFonts w:ascii="Times New Roman" w:eastAsiaTheme="minorHAnsi" w:hAnsi="Times New Roman"/>
              </w:rPr>
              <w:t>предварительная модель компетенций</w:t>
            </w:r>
          </w:p>
        </w:tc>
        <w:tc>
          <w:tcPr>
            <w:tcW w:w="2403" w:type="dxa"/>
          </w:tcPr>
          <w:p w14:paraId="4B4AB288" w14:textId="77777777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</w:t>
            </w:r>
          </w:p>
          <w:p w14:paraId="4CA7164E" w14:textId="0BAFF236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аудитория 108</w:t>
            </w:r>
          </w:p>
        </w:tc>
      </w:tr>
      <w:tr w:rsidR="00E64C7F" w:rsidRPr="00E64C7F" w14:paraId="0A8C2BA5" w14:textId="77777777" w:rsidTr="006B259C">
        <w:tc>
          <w:tcPr>
            <w:tcW w:w="1413" w:type="dxa"/>
          </w:tcPr>
          <w:p w14:paraId="3730CBF9" w14:textId="35C1B164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12:30 – 13:30</w:t>
            </w:r>
          </w:p>
        </w:tc>
        <w:tc>
          <w:tcPr>
            <w:tcW w:w="6095" w:type="dxa"/>
          </w:tcPr>
          <w:p w14:paraId="660DED57" w14:textId="257A7D84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Обеденный перерыв</w:t>
            </w:r>
          </w:p>
        </w:tc>
        <w:tc>
          <w:tcPr>
            <w:tcW w:w="2403" w:type="dxa"/>
          </w:tcPr>
          <w:p w14:paraId="3F57134C" w14:textId="77777777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A37FC2" w:rsidRPr="00E64C7F" w14:paraId="46DB2BF7" w14:textId="77777777" w:rsidTr="006B259C">
        <w:tc>
          <w:tcPr>
            <w:tcW w:w="1413" w:type="dxa"/>
          </w:tcPr>
          <w:p w14:paraId="0E72174D" w14:textId="07AC308E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13:30 – 15:00</w:t>
            </w:r>
          </w:p>
        </w:tc>
        <w:tc>
          <w:tcPr>
            <w:tcW w:w="6095" w:type="dxa"/>
          </w:tcPr>
          <w:p w14:paraId="4ADAF444" w14:textId="6419CB36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Сценарная сессия</w:t>
            </w:r>
          </w:p>
          <w:p w14:paraId="4CD9B0F0" w14:textId="1AF8A255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Тема:</w:t>
            </w:r>
            <w:r w:rsidRPr="00A33F28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Сценарии развития отрасли</w:t>
            </w:r>
          </w:p>
          <w:p w14:paraId="701844DD" w14:textId="77777777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Формат:</w:t>
            </w:r>
            <w:r w:rsidRPr="00A33F28">
              <w:rPr>
                <w:rFonts w:ascii="Times New Roman" w:eastAsiaTheme="minorHAnsi" w:hAnsi="Times New Roman"/>
              </w:rPr>
              <w:t xml:space="preserve"> работа в группах (2-3 сценария), презентации</w:t>
            </w:r>
          </w:p>
          <w:p w14:paraId="1C1D7384" w14:textId="17B5CC1C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Методы: </w:t>
            </w:r>
            <w:r w:rsidRPr="00A33F28">
              <w:rPr>
                <w:rFonts w:ascii="Times New Roman" w:eastAsiaTheme="minorHAnsi" w:hAnsi="Times New Roman"/>
              </w:rPr>
              <w:t>сценарный анализ</w:t>
            </w:r>
          </w:p>
          <w:p w14:paraId="468FA38D" w14:textId="77777777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Задачи:</w:t>
            </w:r>
            <w:r w:rsidRPr="00A33F28">
              <w:rPr>
                <w:rFonts w:ascii="Times New Roman" w:hAnsi="Times New Roman"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сформировать сценарии (базовый, инновационный и др.)</w:t>
            </w:r>
          </w:p>
          <w:p w14:paraId="30E542CE" w14:textId="0F82228E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определить влияние на компетенции</w:t>
            </w:r>
          </w:p>
          <w:p w14:paraId="49F49E11" w14:textId="4AF94579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Результат: </w:t>
            </w:r>
            <w:r w:rsidRPr="00A33F28">
              <w:rPr>
                <w:rFonts w:ascii="Times New Roman" w:eastAsiaTheme="minorHAnsi" w:hAnsi="Times New Roman"/>
              </w:rPr>
              <w:t>набор сценариев развития отрасли</w:t>
            </w:r>
          </w:p>
        </w:tc>
        <w:tc>
          <w:tcPr>
            <w:tcW w:w="2403" w:type="dxa"/>
          </w:tcPr>
          <w:p w14:paraId="7D3382BC" w14:textId="77777777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</w:t>
            </w:r>
          </w:p>
          <w:p w14:paraId="4860DBC0" w14:textId="3C2B66CD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аудитория 108</w:t>
            </w:r>
          </w:p>
        </w:tc>
      </w:tr>
      <w:tr w:rsidR="00A37FC2" w:rsidRPr="00E64C7F" w14:paraId="7639AE93" w14:textId="77777777" w:rsidTr="006B259C">
        <w:tc>
          <w:tcPr>
            <w:tcW w:w="1413" w:type="dxa"/>
          </w:tcPr>
          <w:p w14:paraId="0766A724" w14:textId="3E862063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lastRenderedPageBreak/>
              <w:t>15:00 – 15:15</w:t>
            </w:r>
          </w:p>
        </w:tc>
        <w:tc>
          <w:tcPr>
            <w:tcW w:w="6095" w:type="dxa"/>
          </w:tcPr>
          <w:p w14:paraId="0826B506" w14:textId="67AD3A7B" w:rsidR="00A37FC2" w:rsidRPr="00A33F28" w:rsidRDefault="00A37FC2" w:rsidP="00A37F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Кофе-брейк</w:t>
            </w:r>
          </w:p>
        </w:tc>
        <w:tc>
          <w:tcPr>
            <w:tcW w:w="2403" w:type="dxa"/>
          </w:tcPr>
          <w:p w14:paraId="4FFB4959" w14:textId="20268C44" w:rsidR="00A37FC2" w:rsidRPr="00A33F28" w:rsidRDefault="00A37FC2" w:rsidP="00701AC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</w:t>
            </w:r>
            <w:r w:rsidR="00701AC2">
              <w:rPr>
                <w:rFonts w:ascii="Times New Roman" w:eastAsiaTheme="minorHAnsi" w:hAnsi="Times New Roman"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аудитория 108</w:t>
            </w:r>
          </w:p>
        </w:tc>
      </w:tr>
      <w:tr w:rsidR="006E59DA" w:rsidRPr="00E64C7F" w14:paraId="19ABA335" w14:textId="77777777" w:rsidTr="006B259C">
        <w:tc>
          <w:tcPr>
            <w:tcW w:w="1413" w:type="dxa"/>
          </w:tcPr>
          <w:p w14:paraId="623835B5" w14:textId="6B515FCB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15:15 – 16:30</w:t>
            </w:r>
          </w:p>
        </w:tc>
        <w:tc>
          <w:tcPr>
            <w:tcW w:w="6095" w:type="dxa"/>
          </w:tcPr>
          <w:p w14:paraId="4F9B2FB4" w14:textId="5332DA8D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Проектная сессия</w:t>
            </w:r>
          </w:p>
          <w:p w14:paraId="0F81F931" w14:textId="4783C814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Тема:</w:t>
            </w:r>
            <w:r w:rsidRPr="00A33F28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Образование и подготовка кадров</w:t>
            </w:r>
          </w:p>
          <w:p w14:paraId="08417664" w14:textId="506CF0B9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Формат:</w:t>
            </w:r>
            <w:r w:rsidRPr="00A33F28">
              <w:rPr>
                <w:rFonts w:ascii="Times New Roman" w:eastAsiaTheme="minorHAnsi" w:hAnsi="Times New Roman"/>
              </w:rPr>
              <w:t xml:space="preserve"> работа в группах, обсуждение</w:t>
            </w:r>
          </w:p>
          <w:p w14:paraId="52678689" w14:textId="22DAB807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Методы: </w:t>
            </w:r>
            <w:r w:rsidRPr="00A33F28">
              <w:rPr>
                <w:rFonts w:ascii="Times New Roman" w:eastAsiaTheme="minorHAnsi" w:hAnsi="Times New Roman"/>
              </w:rPr>
              <w:t>дорожное картирование</w:t>
            </w:r>
          </w:p>
          <w:p w14:paraId="1801D434" w14:textId="77777777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>Задачи:</w:t>
            </w:r>
            <w:r w:rsidRPr="00A33F28">
              <w:rPr>
                <w:rFonts w:ascii="Times New Roman" w:hAnsi="Times New Roman"/>
              </w:rPr>
              <w:t xml:space="preserve"> </w:t>
            </w:r>
            <w:r w:rsidRPr="00A33F28">
              <w:rPr>
                <w:rFonts w:ascii="Times New Roman" w:eastAsiaTheme="minorHAnsi" w:hAnsi="Times New Roman"/>
              </w:rPr>
              <w:t>разработать предложения по актуализации ОП</w:t>
            </w:r>
          </w:p>
          <w:p w14:paraId="1D949802" w14:textId="77777777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определить направления изменений</w:t>
            </w:r>
          </w:p>
          <w:p w14:paraId="6E898575" w14:textId="77777777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  <w:i/>
                <w:iCs/>
              </w:rPr>
              <w:t xml:space="preserve">Результат: </w:t>
            </w:r>
            <w:r w:rsidRPr="00A33F28">
              <w:rPr>
                <w:rFonts w:ascii="Times New Roman" w:eastAsiaTheme="minorHAnsi" w:hAnsi="Times New Roman"/>
              </w:rPr>
              <w:t>предложения по образовательным программам</w:t>
            </w:r>
          </w:p>
          <w:p w14:paraId="21715AD0" w14:textId="2CD1BEF5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элементы дорожной карты</w:t>
            </w:r>
          </w:p>
        </w:tc>
        <w:tc>
          <w:tcPr>
            <w:tcW w:w="2403" w:type="dxa"/>
          </w:tcPr>
          <w:p w14:paraId="348BBA76" w14:textId="77777777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</w:t>
            </w:r>
          </w:p>
          <w:p w14:paraId="14B5B349" w14:textId="6F7D1456" w:rsidR="006E59DA" w:rsidRPr="00A33F28" w:rsidRDefault="006E59DA" w:rsidP="006E59D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аудитория 108</w:t>
            </w:r>
          </w:p>
        </w:tc>
      </w:tr>
      <w:tr w:rsidR="00491D6F" w:rsidRPr="00E64C7F" w14:paraId="5404E245" w14:textId="77777777" w:rsidTr="006B259C">
        <w:tc>
          <w:tcPr>
            <w:tcW w:w="1413" w:type="dxa"/>
          </w:tcPr>
          <w:p w14:paraId="42B47B0C" w14:textId="44DD7086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16:30 – 17:00</w:t>
            </w:r>
          </w:p>
        </w:tc>
        <w:tc>
          <w:tcPr>
            <w:tcW w:w="6095" w:type="dxa"/>
          </w:tcPr>
          <w:p w14:paraId="13E0822E" w14:textId="17C5179C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Итоговая сессия</w:t>
            </w:r>
          </w:p>
          <w:p w14:paraId="21CB596B" w14:textId="77777777" w:rsidR="00491D6F" w:rsidRPr="00A33F28" w:rsidRDefault="00491D6F" w:rsidP="00B2524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82" w:hanging="142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Презентация результатов групп</w:t>
            </w:r>
          </w:p>
          <w:p w14:paraId="113233AB" w14:textId="77777777" w:rsidR="00491D6F" w:rsidRPr="00A33F28" w:rsidRDefault="00491D6F" w:rsidP="00B2524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82" w:hanging="142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Обсуждение</w:t>
            </w:r>
          </w:p>
          <w:p w14:paraId="20E147F0" w14:textId="455352AD" w:rsidR="00491D6F" w:rsidRPr="00A33F28" w:rsidRDefault="00491D6F" w:rsidP="00B2524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82" w:hanging="142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Подведение итогов</w:t>
            </w:r>
          </w:p>
        </w:tc>
        <w:tc>
          <w:tcPr>
            <w:tcW w:w="2403" w:type="dxa"/>
          </w:tcPr>
          <w:p w14:paraId="7D918E16" w14:textId="18B2E67D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 конференц-зал</w:t>
            </w:r>
          </w:p>
        </w:tc>
      </w:tr>
      <w:tr w:rsidR="00491D6F" w:rsidRPr="00E64C7F" w14:paraId="48A37189" w14:textId="77777777" w:rsidTr="006B259C">
        <w:tc>
          <w:tcPr>
            <w:tcW w:w="1413" w:type="dxa"/>
          </w:tcPr>
          <w:p w14:paraId="3D500382" w14:textId="3719DEB1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17:00 – 17:15</w:t>
            </w:r>
          </w:p>
        </w:tc>
        <w:tc>
          <w:tcPr>
            <w:tcW w:w="6095" w:type="dxa"/>
          </w:tcPr>
          <w:p w14:paraId="76EC6FE8" w14:textId="77777777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Формирование итоговых решений</w:t>
            </w:r>
          </w:p>
          <w:p w14:paraId="678E1828" w14:textId="77777777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Обсуждение дальнейших шагов</w:t>
            </w:r>
          </w:p>
          <w:p w14:paraId="41A358CF" w14:textId="5141A08E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</w:rPr>
              <w:t>Заключительное слово</w:t>
            </w:r>
          </w:p>
        </w:tc>
        <w:tc>
          <w:tcPr>
            <w:tcW w:w="2403" w:type="dxa"/>
          </w:tcPr>
          <w:p w14:paraId="3292E68D" w14:textId="77E2F3DD" w:rsidR="00491D6F" w:rsidRPr="00A33F28" w:rsidRDefault="00491D6F" w:rsidP="00491D6F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Главный учебный корпус, конференц-зал</w:t>
            </w:r>
          </w:p>
        </w:tc>
      </w:tr>
    </w:tbl>
    <w:p w14:paraId="75813A9F" w14:textId="77777777" w:rsidR="00A33F28" w:rsidRPr="00AC2F89" w:rsidRDefault="00A33F28" w:rsidP="007E762D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1BCFF868" w14:textId="55C5BC87" w:rsidR="009E63F8" w:rsidRPr="00E64C7F" w:rsidRDefault="00A33F28" w:rsidP="00A33F28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E64C7F">
        <w:rPr>
          <w:rFonts w:ascii="Times New Roman" w:eastAsiaTheme="minorHAnsi" w:hAnsi="Times New Roman"/>
          <w:b/>
          <w:bCs/>
          <w:sz w:val="24"/>
          <w:szCs w:val="24"/>
        </w:rPr>
        <w:t>ВОПРОСЫ ДЛЯ ОБСУЖДЕНИЯ (ПО СЕССИЯМ)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7789"/>
      </w:tblGrid>
      <w:tr w:rsidR="00E64C7F" w:rsidRPr="00A33F28" w14:paraId="634D2299" w14:textId="77777777" w:rsidTr="00C55767">
        <w:tc>
          <w:tcPr>
            <w:tcW w:w="2122" w:type="dxa"/>
          </w:tcPr>
          <w:p w14:paraId="3A06DF5B" w14:textId="0D7E7D4E" w:rsidR="002F5809" w:rsidRPr="00A33F28" w:rsidRDefault="002F5809" w:rsidP="002F580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Сессия</w:t>
            </w:r>
          </w:p>
        </w:tc>
        <w:tc>
          <w:tcPr>
            <w:tcW w:w="7789" w:type="dxa"/>
          </w:tcPr>
          <w:p w14:paraId="34B372F0" w14:textId="477D5400" w:rsidR="002F5809" w:rsidRPr="00A33F28" w:rsidRDefault="002F5809" w:rsidP="002F580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A33F28">
              <w:rPr>
                <w:rFonts w:ascii="Times New Roman" w:eastAsiaTheme="minorHAnsi" w:hAnsi="Times New Roman"/>
                <w:b/>
                <w:bCs/>
              </w:rPr>
              <w:t>Вопросы</w:t>
            </w:r>
          </w:p>
        </w:tc>
      </w:tr>
      <w:tr w:rsidR="00E64C7F" w:rsidRPr="00A33F28" w14:paraId="6463B8A2" w14:textId="77777777" w:rsidTr="00C55767">
        <w:tc>
          <w:tcPr>
            <w:tcW w:w="2122" w:type="dxa"/>
          </w:tcPr>
          <w:p w14:paraId="21353761" w14:textId="62C98846" w:rsidR="002F5809" w:rsidRPr="00A33F28" w:rsidRDefault="002F5809" w:rsidP="00A33F2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Аналитическая сессия (тренды)</w:t>
            </w:r>
          </w:p>
        </w:tc>
        <w:tc>
          <w:tcPr>
            <w:tcW w:w="7789" w:type="dxa"/>
          </w:tcPr>
          <w:p w14:paraId="1B12F884" w14:textId="77777777" w:rsidR="002F5809" w:rsidRPr="00A33F28" w:rsidRDefault="002F5809" w:rsidP="00B2524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ключевые технологические изменения определяют развитие пищевых производств?</w:t>
            </w:r>
          </w:p>
          <w:p w14:paraId="41D49886" w14:textId="77777777" w:rsidR="002F5809" w:rsidRPr="00A33F28" w:rsidRDefault="002F5809" w:rsidP="00B2524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факторы оказывают наибольшее влияние на трансформацию отрасли?</w:t>
            </w:r>
          </w:p>
          <w:p w14:paraId="119A3804" w14:textId="13EC2BD7" w:rsidR="002F5809" w:rsidRPr="00A33F28" w:rsidRDefault="002F5809" w:rsidP="00B2524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глобальные тренды наиболее значимы для Казахстана?</w:t>
            </w:r>
          </w:p>
        </w:tc>
      </w:tr>
      <w:tr w:rsidR="00E64C7F" w:rsidRPr="00A33F28" w14:paraId="2089C994" w14:textId="77777777" w:rsidTr="00C55767">
        <w:tc>
          <w:tcPr>
            <w:tcW w:w="2122" w:type="dxa"/>
          </w:tcPr>
          <w:p w14:paraId="60AF0E1E" w14:textId="50914381" w:rsidR="002F5809" w:rsidRPr="00A33F28" w:rsidRDefault="002F5809" w:rsidP="00A33F2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Экспертная сессия (компетенции)</w:t>
            </w:r>
          </w:p>
        </w:tc>
        <w:tc>
          <w:tcPr>
            <w:tcW w:w="7789" w:type="dxa"/>
          </w:tcPr>
          <w:p w14:paraId="4BDEB13C" w14:textId="77777777" w:rsidR="002F5809" w:rsidRPr="00A33F28" w:rsidRDefault="002F5809" w:rsidP="00B2524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компетенции являются критически важными для выпускников в ближайшие 5–10 лет?</w:t>
            </w:r>
          </w:p>
          <w:p w14:paraId="39422589" w14:textId="77777777" w:rsidR="002F5809" w:rsidRPr="00A33F28" w:rsidRDefault="002F5809" w:rsidP="00B2524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компетенции в настоящее время недостаточно сформированы?</w:t>
            </w:r>
          </w:p>
          <w:p w14:paraId="36BD8AFC" w14:textId="39A6D156" w:rsidR="002F5809" w:rsidRPr="00A33F28" w:rsidRDefault="002F5809" w:rsidP="00B2524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цифровые навыки становятся базовыми?</w:t>
            </w:r>
          </w:p>
        </w:tc>
      </w:tr>
      <w:tr w:rsidR="00E64C7F" w:rsidRPr="00A33F28" w14:paraId="6BC1E2A1" w14:textId="77777777" w:rsidTr="00C55767">
        <w:tc>
          <w:tcPr>
            <w:tcW w:w="2122" w:type="dxa"/>
          </w:tcPr>
          <w:p w14:paraId="761BE997" w14:textId="61992156" w:rsidR="002F5809" w:rsidRPr="00A33F28" w:rsidRDefault="002F5809" w:rsidP="00A33F28">
            <w:pPr>
              <w:tabs>
                <w:tab w:val="left" w:pos="960"/>
              </w:tabs>
              <w:spacing w:after="0" w:line="240" w:lineRule="auto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Сценарная сессия</w:t>
            </w:r>
          </w:p>
        </w:tc>
        <w:tc>
          <w:tcPr>
            <w:tcW w:w="7789" w:type="dxa"/>
          </w:tcPr>
          <w:p w14:paraId="6A8DA673" w14:textId="77777777" w:rsidR="002F5809" w:rsidRPr="00A33F28" w:rsidRDefault="002F5809" w:rsidP="00B2524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возможны сценарии развития пищевой отрасли?</w:t>
            </w:r>
          </w:p>
          <w:p w14:paraId="57376989" w14:textId="77777777" w:rsidR="002F5809" w:rsidRPr="00A33F28" w:rsidRDefault="002F5809" w:rsidP="00B2524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риски и возможности характерны для каждого сценария?</w:t>
            </w:r>
          </w:p>
          <w:p w14:paraId="27DD3187" w14:textId="03D8A2DC" w:rsidR="002F5809" w:rsidRPr="00A33F28" w:rsidRDefault="002F5809" w:rsidP="00B2524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 меняются требования к специалистам в разных сценариях?</w:t>
            </w:r>
          </w:p>
        </w:tc>
      </w:tr>
      <w:tr w:rsidR="00E64C7F" w:rsidRPr="00A33F28" w14:paraId="2950C460" w14:textId="77777777" w:rsidTr="00C55767">
        <w:tc>
          <w:tcPr>
            <w:tcW w:w="2122" w:type="dxa"/>
          </w:tcPr>
          <w:p w14:paraId="22C37DB0" w14:textId="7FC5B2DF" w:rsidR="002F5809" w:rsidRPr="00A33F28" w:rsidRDefault="002F5809" w:rsidP="00A33F2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Проектная сессия (образование)</w:t>
            </w:r>
          </w:p>
        </w:tc>
        <w:tc>
          <w:tcPr>
            <w:tcW w:w="7789" w:type="dxa"/>
          </w:tcPr>
          <w:p w14:paraId="30B88738" w14:textId="77777777" w:rsidR="002F5809" w:rsidRPr="00A33F28" w:rsidRDefault="002F5809" w:rsidP="00B2524A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изменения необходимо внести в образовательные программы?</w:t>
            </w:r>
          </w:p>
          <w:p w14:paraId="32282F42" w14:textId="77777777" w:rsidR="002F5809" w:rsidRPr="00A33F28" w:rsidRDefault="002F5809" w:rsidP="00B2524A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дисциплины требуют обновления или внедрения?</w:t>
            </w:r>
          </w:p>
          <w:p w14:paraId="40B98C86" w14:textId="4AA9CE7E" w:rsidR="002F5809" w:rsidRPr="00A33F28" w:rsidRDefault="002F5809" w:rsidP="00B2524A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17" w:hanging="317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новые форматы обучения следует использовать?</w:t>
            </w:r>
          </w:p>
        </w:tc>
      </w:tr>
      <w:tr w:rsidR="00E64C7F" w:rsidRPr="00A33F28" w14:paraId="3F56A84C" w14:textId="77777777" w:rsidTr="00C55767">
        <w:tc>
          <w:tcPr>
            <w:tcW w:w="2122" w:type="dxa"/>
          </w:tcPr>
          <w:p w14:paraId="4FB0570B" w14:textId="1EA6D7B7" w:rsidR="002F5809" w:rsidRPr="00A33F28" w:rsidRDefault="00737E56" w:rsidP="00A33F2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Итоговая сессия</w:t>
            </w:r>
          </w:p>
        </w:tc>
        <w:tc>
          <w:tcPr>
            <w:tcW w:w="7789" w:type="dxa"/>
          </w:tcPr>
          <w:p w14:paraId="58D25987" w14:textId="77777777" w:rsidR="00737E56" w:rsidRPr="00A33F28" w:rsidRDefault="00737E56" w:rsidP="00B2524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7" w:hanging="283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решения являются приоритетными?</w:t>
            </w:r>
          </w:p>
          <w:p w14:paraId="18C18515" w14:textId="5852AFA1" w:rsidR="00737E56" w:rsidRPr="00A33F28" w:rsidRDefault="00737E56" w:rsidP="00B2524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7" w:hanging="283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рекомендации должны быть направлены в РУМС?</w:t>
            </w:r>
          </w:p>
          <w:p w14:paraId="3B080FE5" w14:textId="531B45D4" w:rsidR="002F5809" w:rsidRPr="00A33F28" w:rsidRDefault="00737E56" w:rsidP="00B2524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7" w:hanging="283"/>
              <w:jc w:val="both"/>
              <w:rPr>
                <w:rFonts w:ascii="Times New Roman" w:eastAsiaTheme="minorHAnsi" w:hAnsi="Times New Roman"/>
              </w:rPr>
            </w:pPr>
            <w:r w:rsidRPr="00A33F28">
              <w:rPr>
                <w:rFonts w:ascii="Times New Roman" w:eastAsiaTheme="minorHAnsi" w:hAnsi="Times New Roman"/>
              </w:rPr>
              <w:t>Какие шаги необходимо реализовать в краткосрочной перспективе?</w:t>
            </w:r>
          </w:p>
        </w:tc>
      </w:tr>
    </w:tbl>
    <w:p w14:paraId="136C066C" w14:textId="77777777" w:rsidR="009E63F8" w:rsidRPr="00E64C7F" w:rsidRDefault="009E63F8" w:rsidP="007E76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2B6EC658" w14:textId="77777777" w:rsidR="00701AC2" w:rsidRPr="00C55767" w:rsidRDefault="00701AC2" w:rsidP="00701AC2">
      <w:pPr>
        <w:spacing w:after="0" w:line="240" w:lineRule="auto"/>
        <w:jc w:val="both"/>
        <w:rPr>
          <w:rFonts w:ascii="Times New Roman" w:eastAsiaTheme="minorHAnsi" w:hAnsi="Times New Roman"/>
          <w:b/>
          <w:bCs/>
        </w:rPr>
      </w:pPr>
      <w:r w:rsidRPr="00C55767">
        <w:rPr>
          <w:rFonts w:ascii="Times New Roman" w:eastAsiaTheme="minorHAnsi" w:hAnsi="Times New Roman"/>
          <w:b/>
          <w:bCs/>
        </w:rPr>
        <w:t>Регистрация участников:</w:t>
      </w:r>
    </w:p>
    <w:p w14:paraId="53BBD9B0" w14:textId="77777777" w:rsidR="00701AC2" w:rsidRPr="00C55767" w:rsidRDefault="00701AC2" w:rsidP="00701AC2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C55767">
        <w:rPr>
          <w:rFonts w:ascii="Times New Roman" w:eastAsiaTheme="minorHAnsi" w:hAnsi="Times New Roman"/>
        </w:rPr>
        <w:t>Для участия в форсайт-сессии просим пройти предварительную регистрацию по ссылке:</w:t>
      </w:r>
    </w:p>
    <w:p w14:paraId="61718EF2" w14:textId="77777777" w:rsidR="006B259C" w:rsidRPr="00C55767" w:rsidRDefault="006B259C" w:rsidP="00701AC2">
      <w:pPr>
        <w:spacing w:after="0" w:line="240" w:lineRule="auto"/>
        <w:jc w:val="both"/>
      </w:pPr>
      <w:hyperlink r:id="rId8" w:history="1">
        <w:r w:rsidRPr="00C55767">
          <w:rPr>
            <w:rStyle w:val="ac"/>
            <w:rFonts w:ascii="Times New Roman" w:eastAsiaTheme="minorHAnsi" w:hAnsi="Times New Roman"/>
          </w:rPr>
          <w:t>https://forms.gle/W2fiRYBpje7UYLyP9</w:t>
        </w:r>
      </w:hyperlink>
    </w:p>
    <w:p w14:paraId="309AE700" w14:textId="406E459E" w:rsidR="00701AC2" w:rsidRPr="00C55767" w:rsidRDefault="00701AC2" w:rsidP="00701AC2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C55767">
        <w:rPr>
          <w:rFonts w:ascii="Times New Roman" w:eastAsiaTheme="minorHAnsi" w:hAnsi="Times New Roman"/>
          <w:b/>
          <w:bCs/>
        </w:rPr>
        <w:t xml:space="preserve">Срок регистрации: </w:t>
      </w:r>
      <w:r w:rsidRPr="00C55767">
        <w:rPr>
          <w:rFonts w:ascii="Times New Roman" w:eastAsiaTheme="minorHAnsi" w:hAnsi="Times New Roman"/>
        </w:rPr>
        <w:t>до «</w:t>
      </w:r>
      <w:r w:rsidR="002D744F" w:rsidRPr="00C55767">
        <w:rPr>
          <w:rFonts w:ascii="Times New Roman" w:eastAsiaTheme="minorHAnsi" w:hAnsi="Times New Roman"/>
        </w:rPr>
        <w:t>18</w:t>
      </w:r>
      <w:r w:rsidRPr="00C55767">
        <w:rPr>
          <w:rFonts w:ascii="Times New Roman" w:eastAsiaTheme="minorHAnsi" w:hAnsi="Times New Roman"/>
        </w:rPr>
        <w:t xml:space="preserve">» </w:t>
      </w:r>
      <w:r w:rsidR="002D744F" w:rsidRPr="00C55767">
        <w:rPr>
          <w:rFonts w:ascii="Times New Roman" w:eastAsiaTheme="minorHAnsi" w:hAnsi="Times New Roman"/>
        </w:rPr>
        <w:t xml:space="preserve">мая </w:t>
      </w:r>
      <w:r w:rsidRPr="00C55767">
        <w:rPr>
          <w:rFonts w:ascii="Times New Roman" w:eastAsiaTheme="minorHAnsi" w:hAnsi="Times New Roman"/>
        </w:rPr>
        <w:t>2026 г.</w:t>
      </w:r>
    </w:p>
    <w:p w14:paraId="00E4F5FE" w14:textId="77777777" w:rsidR="00701AC2" w:rsidRPr="00032BB2" w:rsidRDefault="00701AC2" w:rsidP="00701AC2">
      <w:pPr>
        <w:spacing w:after="0" w:line="240" w:lineRule="auto"/>
        <w:jc w:val="both"/>
        <w:rPr>
          <w:rFonts w:ascii="Times New Roman" w:eastAsiaTheme="minorHAnsi" w:hAnsi="Times New Roman"/>
          <w:b/>
          <w:bCs/>
        </w:rPr>
      </w:pPr>
    </w:p>
    <w:p w14:paraId="7AC91833" w14:textId="01DFC714" w:rsidR="00701AC2" w:rsidRPr="00032BB2" w:rsidRDefault="00701AC2" w:rsidP="00701AC2">
      <w:pPr>
        <w:spacing w:after="0" w:line="240" w:lineRule="auto"/>
        <w:jc w:val="both"/>
        <w:rPr>
          <w:rFonts w:ascii="Times New Roman" w:eastAsiaTheme="minorHAnsi" w:hAnsi="Times New Roman"/>
          <w:b/>
          <w:bCs/>
        </w:rPr>
      </w:pPr>
      <w:r w:rsidRPr="00032BB2">
        <w:rPr>
          <w:rFonts w:ascii="Times New Roman" w:eastAsiaTheme="minorHAnsi" w:hAnsi="Times New Roman"/>
          <w:b/>
          <w:bCs/>
        </w:rPr>
        <w:t>Контактные лица по вопросам организации и проведения форсайта:</w:t>
      </w:r>
    </w:p>
    <w:p w14:paraId="5A691ED7" w14:textId="77777777" w:rsidR="00701AC2" w:rsidRPr="00032BB2" w:rsidRDefault="00701AC2" w:rsidP="00701AC2">
      <w:pPr>
        <w:spacing w:after="0" w:line="240" w:lineRule="auto"/>
        <w:jc w:val="both"/>
        <w:rPr>
          <w:rFonts w:ascii="Times New Roman" w:eastAsiaTheme="minorHAnsi" w:hAnsi="Times New Roman"/>
          <w:i/>
          <w:iCs/>
        </w:rPr>
      </w:pPr>
      <w:r w:rsidRPr="00032BB2">
        <w:rPr>
          <w:rFonts w:ascii="Times New Roman" w:eastAsiaTheme="minorHAnsi" w:hAnsi="Times New Roman"/>
          <w:i/>
          <w:iCs/>
        </w:rPr>
        <w:t>По организационным вопросам и регистрации участников:</w:t>
      </w:r>
    </w:p>
    <w:p w14:paraId="0CFC2068" w14:textId="0C89F78A" w:rsidR="00804FD2" w:rsidRPr="00032BB2" w:rsidRDefault="002D744F" w:rsidP="00701AC2">
      <w:pPr>
        <w:spacing w:after="0" w:line="240" w:lineRule="auto"/>
        <w:jc w:val="both"/>
        <w:rPr>
          <w:rFonts w:ascii="Times New Roman" w:eastAsiaTheme="minorHAnsi" w:hAnsi="Times New Roman"/>
          <w:i/>
          <w:iCs/>
        </w:rPr>
      </w:pPr>
      <w:r w:rsidRPr="00032BB2">
        <w:rPr>
          <w:rFonts w:ascii="Times New Roman" w:eastAsiaTheme="minorHAnsi" w:hAnsi="Times New Roman"/>
          <w:lang w:val="kk-KZ"/>
        </w:rPr>
        <w:t>Сексембаева Назгуль Сарсембековна</w:t>
      </w:r>
      <w:r w:rsidR="00B25590" w:rsidRPr="00032BB2">
        <w:rPr>
          <w:rFonts w:ascii="Times New Roman" w:eastAsiaTheme="minorHAnsi" w:hAnsi="Times New Roman"/>
          <w:lang w:val="kk-KZ"/>
        </w:rPr>
        <w:t xml:space="preserve">, </w:t>
      </w:r>
      <w:r w:rsidRPr="00032BB2">
        <w:rPr>
          <w:rFonts w:ascii="Times New Roman" w:eastAsiaTheme="minorHAnsi" w:hAnsi="Times New Roman"/>
          <w:lang w:val="kk-KZ"/>
        </w:rPr>
        <w:t>Начальник Отдела методического обеспечения Департамента академического развития А</w:t>
      </w:r>
      <w:r w:rsidRPr="00032BB2">
        <w:rPr>
          <w:rFonts w:ascii="Times New Roman" w:eastAsiaTheme="minorHAnsi" w:hAnsi="Times New Roman"/>
        </w:rPr>
        <w:t>О «Алматинский технологический университет»</w:t>
      </w:r>
      <w:r w:rsidR="00032BB2" w:rsidRPr="00032BB2">
        <w:rPr>
          <w:rFonts w:ascii="Times New Roman" w:eastAsiaTheme="minorHAnsi" w:hAnsi="Times New Roman"/>
        </w:rPr>
        <w:t>, т</w:t>
      </w:r>
      <w:r w:rsidR="00032BB2" w:rsidRPr="00032BB2">
        <w:rPr>
          <w:rFonts w:ascii="Times New Roman" w:eastAsiaTheme="minorHAnsi" w:hAnsi="Times New Roman"/>
          <w:i/>
          <w:iCs/>
        </w:rPr>
        <w:t>ел.: 293-52-95 (</w:t>
      </w:r>
      <w:r w:rsidR="00032BB2">
        <w:rPr>
          <w:rFonts w:ascii="Times New Roman" w:eastAsiaTheme="minorHAnsi" w:hAnsi="Times New Roman"/>
          <w:i/>
          <w:iCs/>
        </w:rPr>
        <w:t>вн.</w:t>
      </w:r>
      <w:r w:rsidR="00032BB2" w:rsidRPr="00032BB2">
        <w:rPr>
          <w:rFonts w:ascii="Times New Roman" w:eastAsiaTheme="minorHAnsi" w:hAnsi="Times New Roman"/>
          <w:i/>
          <w:iCs/>
        </w:rPr>
        <w:t xml:space="preserve"> 125)</w:t>
      </w:r>
    </w:p>
    <w:p w14:paraId="0EA49877" w14:textId="1FEAC7B5" w:rsidR="00701AC2" w:rsidRPr="00032BB2" w:rsidRDefault="00701AC2" w:rsidP="00701AC2">
      <w:pPr>
        <w:spacing w:after="0" w:line="240" w:lineRule="auto"/>
        <w:jc w:val="both"/>
        <w:rPr>
          <w:rFonts w:ascii="Times New Roman" w:eastAsiaTheme="minorHAnsi" w:hAnsi="Times New Roman"/>
          <w:i/>
          <w:iCs/>
        </w:rPr>
      </w:pPr>
      <w:r w:rsidRPr="00032BB2">
        <w:rPr>
          <w:rFonts w:ascii="Times New Roman" w:eastAsiaTheme="minorHAnsi" w:hAnsi="Times New Roman"/>
          <w:i/>
          <w:iCs/>
        </w:rPr>
        <w:t>По методическим вопросам:</w:t>
      </w:r>
    </w:p>
    <w:p w14:paraId="5A18FEDC" w14:textId="77777777" w:rsidR="00032BB2" w:rsidRPr="00032BB2" w:rsidRDefault="008D09C4" w:rsidP="00701AC2">
      <w:pPr>
        <w:spacing w:after="0" w:line="240" w:lineRule="auto"/>
        <w:jc w:val="both"/>
        <w:rPr>
          <w:rFonts w:ascii="Times New Roman" w:eastAsiaTheme="minorHAnsi" w:hAnsi="Times New Roman"/>
          <w:lang w:val="kk-KZ"/>
        </w:rPr>
      </w:pPr>
      <w:r w:rsidRPr="00032BB2">
        <w:rPr>
          <w:rFonts w:ascii="Times New Roman" w:eastAsiaTheme="minorHAnsi" w:hAnsi="Times New Roman"/>
          <w:lang w:val="kk-KZ"/>
        </w:rPr>
        <w:t>Таева Айгуль Маратовна, д.т.н., профессор, заместитель председателя УМК по группе ОП «Производство продуктов питания», заведующий кафедрой «Технология продуктов питания» АО «Алматинский технологический университет»</w:t>
      </w:r>
    </w:p>
    <w:p w14:paraId="6BB6802B" w14:textId="3FA273D9" w:rsidR="00726D55" w:rsidRPr="00032BB2" w:rsidRDefault="00032BB2" w:rsidP="00032BB2">
      <w:pPr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lang w:val="kk-KZ"/>
        </w:rPr>
      </w:pPr>
      <w:r>
        <w:rPr>
          <w:rFonts w:ascii="Times New Roman" w:eastAsiaTheme="minorHAnsi" w:hAnsi="Times New Roman"/>
          <w:i/>
          <w:iCs/>
          <w:lang w:val="kk-KZ"/>
        </w:rPr>
        <w:t>Т</w:t>
      </w:r>
      <w:r w:rsidRPr="00032BB2">
        <w:rPr>
          <w:rFonts w:ascii="Times New Roman" w:eastAsiaTheme="minorHAnsi" w:hAnsi="Times New Roman"/>
          <w:i/>
          <w:iCs/>
          <w:lang w:val="kk-KZ"/>
        </w:rPr>
        <w:t>ел.:</w:t>
      </w:r>
      <w:r w:rsidRPr="00032BB2">
        <w:rPr>
          <w:rFonts w:ascii="Times New Roman" w:eastAsiaTheme="minorHAnsi" w:hAnsi="Times New Roman"/>
          <w:i/>
          <w:iCs/>
          <w:lang w:val="kk-KZ"/>
        </w:rPr>
        <w:t xml:space="preserve"> </w:t>
      </w:r>
      <w:r w:rsidRPr="00032BB2">
        <w:rPr>
          <w:rFonts w:ascii="Times New Roman" w:eastAsiaTheme="minorHAnsi" w:hAnsi="Times New Roman"/>
          <w:i/>
          <w:iCs/>
          <w:lang w:val="kk-KZ"/>
        </w:rPr>
        <w:t>8 (727) 396-71-33 (</w:t>
      </w:r>
      <w:r>
        <w:rPr>
          <w:rFonts w:ascii="Times New Roman" w:eastAsiaTheme="minorHAnsi" w:hAnsi="Times New Roman"/>
          <w:i/>
          <w:iCs/>
          <w:lang w:val="kk-KZ"/>
        </w:rPr>
        <w:t>вн</w:t>
      </w:r>
      <w:r w:rsidRPr="00032BB2">
        <w:rPr>
          <w:rFonts w:ascii="Times New Roman" w:eastAsiaTheme="minorHAnsi" w:hAnsi="Times New Roman"/>
          <w:i/>
          <w:iCs/>
          <w:lang w:val="kk-KZ"/>
        </w:rPr>
        <w:t>. 110, 109)</w:t>
      </w:r>
      <w:r w:rsidRPr="00032BB2">
        <w:rPr>
          <w:rFonts w:ascii="Times New Roman" w:eastAsiaTheme="minorHAnsi" w:hAnsi="Times New Roman"/>
          <w:i/>
          <w:iCs/>
          <w:lang w:val="kk-KZ"/>
        </w:rPr>
        <w:t xml:space="preserve"> </w:t>
      </w:r>
      <w:r w:rsidRPr="00032BB2">
        <w:rPr>
          <w:rFonts w:ascii="Times New Roman" w:eastAsiaTheme="minorHAnsi" w:hAnsi="Times New Roman"/>
          <w:i/>
          <w:iCs/>
          <w:lang w:val="kk-KZ"/>
        </w:rPr>
        <w:t>E-mail:</w:t>
      </w:r>
      <w:r w:rsidRPr="00032BB2">
        <w:rPr>
          <w:rFonts w:ascii="Times New Roman" w:eastAsiaTheme="minorHAnsi" w:hAnsi="Times New Roman"/>
          <w:i/>
          <w:iCs/>
          <w:lang w:val="kk-KZ"/>
        </w:rPr>
        <w:t xml:space="preserve"> </w:t>
      </w:r>
      <w:r w:rsidRPr="00032BB2">
        <w:rPr>
          <w:rFonts w:ascii="Times New Roman" w:eastAsiaTheme="minorHAnsi" w:hAnsi="Times New Roman"/>
          <w:i/>
          <w:iCs/>
          <w:lang w:val="kk-KZ"/>
        </w:rPr>
        <w:t>a.taeva@atu.edu.kz</w:t>
      </w:r>
      <w:r w:rsidR="00726D55" w:rsidRPr="00032BB2">
        <w:rPr>
          <w:rFonts w:ascii="Times New Roman" w:eastAsiaTheme="minorHAnsi" w:hAnsi="Times New Roman"/>
          <w:i/>
          <w:iCs/>
          <w:lang w:val="kk-KZ"/>
        </w:rPr>
        <w:tab/>
      </w:r>
      <w:bookmarkEnd w:id="2"/>
    </w:p>
    <w:sectPr w:rsidR="00726D55" w:rsidRPr="00032BB2" w:rsidSect="00C55767">
      <w:headerReference w:type="default" r:id="rId9"/>
      <w:footerReference w:type="default" r:id="rId10"/>
      <w:pgSz w:w="11906" w:h="16838"/>
      <w:pgMar w:top="289" w:right="567" w:bottom="851" w:left="1418" w:header="709" w:footer="709" w:gutter="0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11:39 Ахметова Нурсулу Кадыровна - .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12:03 Жаксылыкова Гульшат Нурмуханбетовна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12:18 Нурахметов Бауржан Кумаргалиевич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12:19 Кулажанов Талгат Куралбекович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KZP3IVH202610037677A4FA960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https://documentolog.com/?verify=KZP3IVH202610037677A4FA960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9067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..-УМУ-12/566 от 20.04.2026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"АЛМАТИНСКИЙ ТЕХНОЛОГИЧЕСКИЙ УНИВЕРСИТЕТ"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АКТЮБИНСКИЙ РЕГИОНАЛЬНЫЙ УНИВЕРСИТЕТ ИМЕНИ К.ЖУБАНОВА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«КАЗАХСКИЙ УНИВЕРСИТЕТ ТЕХНОЛОГИИ И БИЗНЕСА ИМЕНИ К.КУЛАЖАНОВА»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ҚАЗАҚ ҰЛТТЫҚ АГРАРЛЫҚ ЗЕРТТЕУ УНИВЕРСИТЕТІ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"ВОСТОЧНО-КАЗАХСТАНСКИЙ УНИВЕРСИТЕТ ИМЕНИ САРСЕНА АМАНЖОЛОВА"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«КАЗАХСКИЙ АГРОТЕХНИЧЕСКИЙ ИССЛЕДОВАТЕЛЬСКИЙ УНИВЕРСИТЕТ ИМ.С.СЕЙФУЛЛИНА»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"КАЗАХСКИЙ НАЦИОНАЛЬНЫЙ УНИВЕРСИТЕТ ИМЕНИ АЛЬ-ФАРАБИ"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"КАРАГАНДИНСКИЙ ИНДУСТРИАЛЬНЫЙ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"КОКШЕТАУСКИЙ УНИВЕРСИТЕТ ИМЕНИ Ш.УАЛИХАНОВА"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"КОСТАНАЙСКИЙ РЕГИОНАЛЬНЫЙ УНИВЕРСИТЕТ ИМЕНИ АХМЕТ БАЙТҰРСЫНҰЛЫ"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"СЕВЕРО-КАЗАХСТАНСКИЙ УНИВЕРСИТЕТ ИМЕНИ МАНАША КОЗЫБАЕВА"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"КЫЗЫЛОРДИНСКИЙ УНИВЕРСИТЕТ ИМ. КОРКЫТ АТА"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"ТАРАЗСКИЙ УНИВЕРСИТЕТ ИМЕНИ М.Х. ДУЛАТИ"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"ТОРАЙГЫРОВ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"ШӘКӘРІМ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"ЮЖНО-КАЗАХСТАНСКИЙ УНИВЕРСИТЕТ ИМЕНИ М.АУЭЗОВА"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НЕКОММЕРЧЕСКОЕ АКЦИОНЕРНОЕ ОБЩЕСТВО «ЗАПАДНО-КАЗАХСТАНСКИЙ АГРАРНО-ТЕХНИЧЕСКИЙ УНИВЕРСИТЕТ ИМЕНИ ЖАНГИР ХАНА"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"ИННОВАЦИОННЫЙ ЕВРАЗИЙСКИЙ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"МЕЖДУНАРОДНЫЙ ИНЖЕНЕРНО-ТЕХНОЛОГИЧЕСКИЙ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ЧУ "КАРАГАНДИНСКИЙ УНИВЕРСИТЕТ КАЗПОТРЕБСОЮЗА"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ЧУ "КОСТАНАЙСКИЙ ИНЖЕНЕРНО-ЭКОНОМИЧЕСКИЙ УНИВЕРСИТЕТ ИМ. М.ДУЛАТОВА"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ЗАПАДНО-КАЗАХСТАНСКИЙ ИННОВАЦИОННО-ТЕХНОЛОГИЧЕСКИЙ УНИВЕРСИТЕТ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Ахметова Нурсулу Кадыровна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11:39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Жаксылыкова Гульшат Нурмуханбетовна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12:03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Нурахметов Бауржан Кумаргалиевич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"Алматинский технологический университет"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КУЛАЖАНОВ ТАЛГАТ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MIIWoQYJ...HABs4ew==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"Алматинский технологический университет"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АБУБАКИРОВА МЕРЕЙ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MIIW9QYJ...UqZEf5g==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12:26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9067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5D198" w14:textId="77777777" w:rsidR="00A51B3C" w:rsidRDefault="00A51B3C">
      <w:pPr>
        <w:spacing w:after="0" w:line="240" w:lineRule="auto"/>
      </w:pPr>
      <w:r>
        <w:separator/>
      </w:r>
    </w:p>
  </w:endnote>
  <w:endnote w:type="continuationSeparator" w:id="0">
    <w:p w14:paraId="72B61801" w14:textId="77777777" w:rsidR="00A51B3C" w:rsidRDefault="00A51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2103842318"/>
      <w:docPartObj>
        <w:docPartGallery w:val="Page Numbers (Bottom of Page)"/>
        <w:docPartUnique/>
      </w:docPartObj>
    </w:sdtPr>
    <w:sdtContent>
      <w:p w14:paraId="40C1D835" w14:textId="2E94C764" w:rsidR="00576A07" w:rsidRPr="001D3235" w:rsidRDefault="00065BA5" w:rsidP="006B259C">
        <w:pPr>
          <w:pStyle w:val="a7"/>
          <w:jc w:val="center"/>
          <w:rPr>
            <w:sz w:val="24"/>
            <w:szCs w:val="24"/>
          </w:rPr>
        </w:pPr>
        <w:r w:rsidRPr="001D3235">
          <w:rPr>
            <w:sz w:val="24"/>
            <w:szCs w:val="24"/>
          </w:rPr>
          <w:fldChar w:fldCharType="begin"/>
        </w:r>
        <w:r w:rsidRPr="001D3235">
          <w:rPr>
            <w:sz w:val="24"/>
            <w:szCs w:val="24"/>
          </w:rPr>
          <w:instrText>PAGE   \* MERGEFORMAT</w:instrText>
        </w:r>
        <w:r w:rsidRPr="001D323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1D3235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14112" w14:textId="77777777" w:rsidR="00A51B3C" w:rsidRDefault="00A51B3C">
      <w:pPr>
        <w:spacing w:after="0" w:line="240" w:lineRule="auto"/>
      </w:pPr>
      <w:r>
        <w:separator/>
      </w:r>
    </w:p>
  </w:footnote>
  <w:footnote w:type="continuationSeparator" w:id="0">
    <w:p w14:paraId="08675384" w14:textId="77777777" w:rsidR="00A51B3C" w:rsidRDefault="00A51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B2E9" w14:textId="324B5D9D" w:rsidR="00576A07" w:rsidRDefault="00581A69">
    <w:pPr>
      <w:pStyle w:val="a5"/>
    </w:pPr>
    <w:r w:rsidRPr="009776D9">
      <w:rPr>
        <w:rFonts w:ascii="Times New Roman" w:eastAsia="Times New Roman" w:hAnsi="Times New Roman"/>
        <w:sz w:val="24"/>
        <w:szCs w:val="24"/>
        <w:lang w:eastAsia="ru-RU"/>
      </w:rPr>
      <w:object w:dxaOrig="20487" w:dyaOrig="2865" w14:anchorId="5C1B24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2pt;height:75pt">
          <v:imagedata r:id="rId1" o:title=""/>
        </v:shape>
        <o:OLEObject Type="Embed" ProgID="PBrush" ShapeID="_x0000_i1025" DrawAspect="Content" ObjectID="_183818839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8658F"/>
    <w:multiLevelType w:val="hybridMultilevel"/>
    <w:tmpl w:val="D67AA6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C634D"/>
    <w:multiLevelType w:val="hybridMultilevel"/>
    <w:tmpl w:val="73A01B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67204"/>
    <w:multiLevelType w:val="hybridMultilevel"/>
    <w:tmpl w:val="87461E88"/>
    <w:lvl w:ilvl="0" w:tplc="200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096F58"/>
    <w:multiLevelType w:val="hybridMultilevel"/>
    <w:tmpl w:val="8610BB7A"/>
    <w:lvl w:ilvl="0" w:tplc="04190011">
      <w:start w:val="1"/>
      <w:numFmt w:val="decimal"/>
      <w:lvlText w:val="%1)"/>
      <w:lvlJc w:val="left"/>
      <w:pPr>
        <w:ind w:left="380" w:hanging="360"/>
      </w:p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22E027B3"/>
    <w:multiLevelType w:val="hybridMultilevel"/>
    <w:tmpl w:val="7F2C32AC"/>
    <w:lvl w:ilvl="0" w:tplc="200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5E8453EC">
      <w:numFmt w:val="bullet"/>
      <w:lvlText w:val="•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C34891"/>
    <w:multiLevelType w:val="hybridMultilevel"/>
    <w:tmpl w:val="6358B8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B0F7E"/>
    <w:multiLevelType w:val="hybridMultilevel"/>
    <w:tmpl w:val="1CE85B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334ED"/>
    <w:multiLevelType w:val="hybridMultilevel"/>
    <w:tmpl w:val="30CEC2EA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F1589"/>
    <w:multiLevelType w:val="hybridMultilevel"/>
    <w:tmpl w:val="8CEE268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9689F"/>
    <w:multiLevelType w:val="hybridMultilevel"/>
    <w:tmpl w:val="AF980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C49C4"/>
    <w:multiLevelType w:val="hybridMultilevel"/>
    <w:tmpl w:val="5FDC18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D5387"/>
    <w:multiLevelType w:val="hybridMultilevel"/>
    <w:tmpl w:val="838CFE8A"/>
    <w:lvl w:ilvl="0" w:tplc="FFFFFFFF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200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2E0713"/>
    <w:multiLevelType w:val="hybridMultilevel"/>
    <w:tmpl w:val="401A7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F35371"/>
    <w:multiLevelType w:val="hybridMultilevel"/>
    <w:tmpl w:val="C0D0934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117AE"/>
    <w:multiLevelType w:val="hybridMultilevel"/>
    <w:tmpl w:val="D9DA1D5C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E479B6"/>
    <w:multiLevelType w:val="hybridMultilevel"/>
    <w:tmpl w:val="2D5C8F7E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F7386"/>
    <w:multiLevelType w:val="hybridMultilevel"/>
    <w:tmpl w:val="77D80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B64DD"/>
    <w:multiLevelType w:val="hybridMultilevel"/>
    <w:tmpl w:val="A6A21B40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005089">
    <w:abstractNumId w:val="3"/>
  </w:num>
  <w:num w:numId="2" w16cid:durableId="241378657">
    <w:abstractNumId w:val="12"/>
  </w:num>
  <w:num w:numId="3" w16cid:durableId="466052577">
    <w:abstractNumId w:val="16"/>
  </w:num>
  <w:num w:numId="4" w16cid:durableId="1647121348">
    <w:abstractNumId w:val="10"/>
  </w:num>
  <w:num w:numId="5" w16cid:durableId="2069527291">
    <w:abstractNumId w:val="1"/>
  </w:num>
  <w:num w:numId="6" w16cid:durableId="226889949">
    <w:abstractNumId w:val="8"/>
  </w:num>
  <w:num w:numId="7" w16cid:durableId="1357535444">
    <w:abstractNumId w:val="5"/>
  </w:num>
  <w:num w:numId="8" w16cid:durableId="1588533628">
    <w:abstractNumId w:val="0"/>
  </w:num>
  <w:num w:numId="9" w16cid:durableId="2039114551">
    <w:abstractNumId w:val="17"/>
  </w:num>
  <w:num w:numId="10" w16cid:durableId="1545482487">
    <w:abstractNumId w:val="9"/>
  </w:num>
  <w:num w:numId="11" w16cid:durableId="1263998220">
    <w:abstractNumId w:val="4"/>
  </w:num>
  <w:num w:numId="12" w16cid:durableId="1500190394">
    <w:abstractNumId w:val="2"/>
  </w:num>
  <w:num w:numId="13" w16cid:durableId="1428236210">
    <w:abstractNumId w:val="11"/>
  </w:num>
  <w:num w:numId="14" w16cid:durableId="1590234389">
    <w:abstractNumId w:val="13"/>
  </w:num>
  <w:num w:numId="15" w16cid:durableId="1140686346">
    <w:abstractNumId w:val="14"/>
  </w:num>
  <w:num w:numId="16" w16cid:durableId="1082146794">
    <w:abstractNumId w:val="7"/>
  </w:num>
  <w:num w:numId="17" w16cid:durableId="792288887">
    <w:abstractNumId w:val="6"/>
  </w:num>
  <w:num w:numId="18" w16cid:durableId="9810953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186"/>
    <w:rsid w:val="0000554F"/>
    <w:rsid w:val="000138FB"/>
    <w:rsid w:val="00017017"/>
    <w:rsid w:val="00021918"/>
    <w:rsid w:val="00032BB2"/>
    <w:rsid w:val="000466EA"/>
    <w:rsid w:val="00046E4B"/>
    <w:rsid w:val="000621B6"/>
    <w:rsid w:val="00065BA5"/>
    <w:rsid w:val="00094F05"/>
    <w:rsid w:val="00097AEE"/>
    <w:rsid w:val="000A47F7"/>
    <w:rsid w:val="000B26CD"/>
    <w:rsid w:val="000C3F8B"/>
    <w:rsid w:val="000E58FD"/>
    <w:rsid w:val="000F551F"/>
    <w:rsid w:val="00105628"/>
    <w:rsid w:val="001077B7"/>
    <w:rsid w:val="001508D2"/>
    <w:rsid w:val="00160FF6"/>
    <w:rsid w:val="00161AF5"/>
    <w:rsid w:val="001715BE"/>
    <w:rsid w:val="00171B00"/>
    <w:rsid w:val="0019730B"/>
    <w:rsid w:val="001A5BB6"/>
    <w:rsid w:val="001A6A2E"/>
    <w:rsid w:val="001B2901"/>
    <w:rsid w:val="001E45D0"/>
    <w:rsid w:val="001F0E6F"/>
    <w:rsid w:val="001F5F77"/>
    <w:rsid w:val="0020609C"/>
    <w:rsid w:val="0023414F"/>
    <w:rsid w:val="00235B09"/>
    <w:rsid w:val="00251468"/>
    <w:rsid w:val="00294EFE"/>
    <w:rsid w:val="002A2692"/>
    <w:rsid w:val="002D3FE8"/>
    <w:rsid w:val="002D744F"/>
    <w:rsid w:val="002F5809"/>
    <w:rsid w:val="002F6602"/>
    <w:rsid w:val="00303B52"/>
    <w:rsid w:val="00306D37"/>
    <w:rsid w:val="00316942"/>
    <w:rsid w:val="0032002A"/>
    <w:rsid w:val="00327186"/>
    <w:rsid w:val="00355115"/>
    <w:rsid w:val="00355E6F"/>
    <w:rsid w:val="00361DCB"/>
    <w:rsid w:val="0036520F"/>
    <w:rsid w:val="0037644B"/>
    <w:rsid w:val="00376869"/>
    <w:rsid w:val="003B553C"/>
    <w:rsid w:val="003D0BA1"/>
    <w:rsid w:val="003D68A9"/>
    <w:rsid w:val="003E6DE1"/>
    <w:rsid w:val="00404EE8"/>
    <w:rsid w:val="00413E35"/>
    <w:rsid w:val="00414CE3"/>
    <w:rsid w:val="00445A21"/>
    <w:rsid w:val="00462665"/>
    <w:rsid w:val="00474BEC"/>
    <w:rsid w:val="00476098"/>
    <w:rsid w:val="00477D0B"/>
    <w:rsid w:val="00481DEF"/>
    <w:rsid w:val="0048569D"/>
    <w:rsid w:val="00491D6F"/>
    <w:rsid w:val="004956D2"/>
    <w:rsid w:val="00496321"/>
    <w:rsid w:val="004B535F"/>
    <w:rsid w:val="004C66B7"/>
    <w:rsid w:val="004D242B"/>
    <w:rsid w:val="004D4B20"/>
    <w:rsid w:val="004F425B"/>
    <w:rsid w:val="00510B50"/>
    <w:rsid w:val="00514FA8"/>
    <w:rsid w:val="0051676F"/>
    <w:rsid w:val="005168F2"/>
    <w:rsid w:val="005460BB"/>
    <w:rsid w:val="00560583"/>
    <w:rsid w:val="00576A07"/>
    <w:rsid w:val="00581A69"/>
    <w:rsid w:val="005B05DE"/>
    <w:rsid w:val="005B5C87"/>
    <w:rsid w:val="005C1C86"/>
    <w:rsid w:val="005D1770"/>
    <w:rsid w:val="005E4FEA"/>
    <w:rsid w:val="005F436A"/>
    <w:rsid w:val="00603BBB"/>
    <w:rsid w:val="0060657B"/>
    <w:rsid w:val="00636906"/>
    <w:rsid w:val="006469F3"/>
    <w:rsid w:val="0065295D"/>
    <w:rsid w:val="00657135"/>
    <w:rsid w:val="00685C9B"/>
    <w:rsid w:val="00693933"/>
    <w:rsid w:val="006B259C"/>
    <w:rsid w:val="006D38D1"/>
    <w:rsid w:val="006E18EA"/>
    <w:rsid w:val="006E59DA"/>
    <w:rsid w:val="006E675B"/>
    <w:rsid w:val="00701AC2"/>
    <w:rsid w:val="00703479"/>
    <w:rsid w:val="00706808"/>
    <w:rsid w:val="00713A69"/>
    <w:rsid w:val="00714FA6"/>
    <w:rsid w:val="00716140"/>
    <w:rsid w:val="00726D55"/>
    <w:rsid w:val="00737E56"/>
    <w:rsid w:val="00737F11"/>
    <w:rsid w:val="00737FDE"/>
    <w:rsid w:val="00740842"/>
    <w:rsid w:val="00752419"/>
    <w:rsid w:val="00771149"/>
    <w:rsid w:val="00790307"/>
    <w:rsid w:val="00795052"/>
    <w:rsid w:val="007A0157"/>
    <w:rsid w:val="007A697B"/>
    <w:rsid w:val="007A7A60"/>
    <w:rsid w:val="007B09EE"/>
    <w:rsid w:val="007E762D"/>
    <w:rsid w:val="007F294C"/>
    <w:rsid w:val="00804FD2"/>
    <w:rsid w:val="00815D34"/>
    <w:rsid w:val="0082276A"/>
    <w:rsid w:val="00842014"/>
    <w:rsid w:val="00853BAD"/>
    <w:rsid w:val="00854AC1"/>
    <w:rsid w:val="00872229"/>
    <w:rsid w:val="00877CFB"/>
    <w:rsid w:val="00880011"/>
    <w:rsid w:val="00892E30"/>
    <w:rsid w:val="008955A2"/>
    <w:rsid w:val="00896C37"/>
    <w:rsid w:val="008C2EB4"/>
    <w:rsid w:val="008C6622"/>
    <w:rsid w:val="008D09C4"/>
    <w:rsid w:val="008D7F35"/>
    <w:rsid w:val="008E18FA"/>
    <w:rsid w:val="00901B0E"/>
    <w:rsid w:val="00901FB4"/>
    <w:rsid w:val="009071C7"/>
    <w:rsid w:val="009079BF"/>
    <w:rsid w:val="00913063"/>
    <w:rsid w:val="009311C8"/>
    <w:rsid w:val="009465DE"/>
    <w:rsid w:val="0094785A"/>
    <w:rsid w:val="00951FBB"/>
    <w:rsid w:val="00954DBE"/>
    <w:rsid w:val="0098594B"/>
    <w:rsid w:val="00985984"/>
    <w:rsid w:val="00992C8E"/>
    <w:rsid w:val="009A0CEF"/>
    <w:rsid w:val="009A41C7"/>
    <w:rsid w:val="009B6CA7"/>
    <w:rsid w:val="009C1951"/>
    <w:rsid w:val="009C4F7E"/>
    <w:rsid w:val="009C6938"/>
    <w:rsid w:val="009E57CD"/>
    <w:rsid w:val="009E63F8"/>
    <w:rsid w:val="009F3F3F"/>
    <w:rsid w:val="00A028A0"/>
    <w:rsid w:val="00A039AA"/>
    <w:rsid w:val="00A12C60"/>
    <w:rsid w:val="00A15E28"/>
    <w:rsid w:val="00A246F1"/>
    <w:rsid w:val="00A24C1E"/>
    <w:rsid w:val="00A27576"/>
    <w:rsid w:val="00A33F28"/>
    <w:rsid w:val="00A37FC2"/>
    <w:rsid w:val="00A43E65"/>
    <w:rsid w:val="00A46755"/>
    <w:rsid w:val="00A4698A"/>
    <w:rsid w:val="00A47530"/>
    <w:rsid w:val="00A50FF0"/>
    <w:rsid w:val="00A51B3C"/>
    <w:rsid w:val="00A624B6"/>
    <w:rsid w:val="00A64EDE"/>
    <w:rsid w:val="00A659ED"/>
    <w:rsid w:val="00A7672F"/>
    <w:rsid w:val="00A773A1"/>
    <w:rsid w:val="00A92069"/>
    <w:rsid w:val="00AA3FDA"/>
    <w:rsid w:val="00AA51E1"/>
    <w:rsid w:val="00AC1FEA"/>
    <w:rsid w:val="00AC2F89"/>
    <w:rsid w:val="00AF2897"/>
    <w:rsid w:val="00B21050"/>
    <w:rsid w:val="00B2524A"/>
    <w:rsid w:val="00B25590"/>
    <w:rsid w:val="00B360E1"/>
    <w:rsid w:val="00B43A1B"/>
    <w:rsid w:val="00B50A44"/>
    <w:rsid w:val="00B54762"/>
    <w:rsid w:val="00B75347"/>
    <w:rsid w:val="00B84840"/>
    <w:rsid w:val="00BA3071"/>
    <w:rsid w:val="00BA639B"/>
    <w:rsid w:val="00BA7F05"/>
    <w:rsid w:val="00BB7819"/>
    <w:rsid w:val="00BC0E60"/>
    <w:rsid w:val="00BD2CBD"/>
    <w:rsid w:val="00BD51F4"/>
    <w:rsid w:val="00BF621F"/>
    <w:rsid w:val="00C07C5B"/>
    <w:rsid w:val="00C11269"/>
    <w:rsid w:val="00C234F6"/>
    <w:rsid w:val="00C55767"/>
    <w:rsid w:val="00C75D93"/>
    <w:rsid w:val="00C76854"/>
    <w:rsid w:val="00CB526D"/>
    <w:rsid w:val="00CC112E"/>
    <w:rsid w:val="00CC675A"/>
    <w:rsid w:val="00CD5FC9"/>
    <w:rsid w:val="00CD7C32"/>
    <w:rsid w:val="00D00358"/>
    <w:rsid w:val="00D01D67"/>
    <w:rsid w:val="00D219B2"/>
    <w:rsid w:val="00D221CE"/>
    <w:rsid w:val="00D3694E"/>
    <w:rsid w:val="00D4750E"/>
    <w:rsid w:val="00D534D6"/>
    <w:rsid w:val="00D576CA"/>
    <w:rsid w:val="00D851C6"/>
    <w:rsid w:val="00DA174D"/>
    <w:rsid w:val="00DA3C86"/>
    <w:rsid w:val="00DD71C1"/>
    <w:rsid w:val="00DE3E4C"/>
    <w:rsid w:val="00DE6C4C"/>
    <w:rsid w:val="00E0337B"/>
    <w:rsid w:val="00E2227C"/>
    <w:rsid w:val="00E36DBF"/>
    <w:rsid w:val="00E404AA"/>
    <w:rsid w:val="00E42B35"/>
    <w:rsid w:val="00E57195"/>
    <w:rsid w:val="00E5782E"/>
    <w:rsid w:val="00E64C7F"/>
    <w:rsid w:val="00E74622"/>
    <w:rsid w:val="00E92C87"/>
    <w:rsid w:val="00EA4192"/>
    <w:rsid w:val="00EA64B7"/>
    <w:rsid w:val="00EB6BA0"/>
    <w:rsid w:val="00EC513F"/>
    <w:rsid w:val="00ED169A"/>
    <w:rsid w:val="00ED7650"/>
    <w:rsid w:val="00EE4A16"/>
    <w:rsid w:val="00EF09A1"/>
    <w:rsid w:val="00EF52CD"/>
    <w:rsid w:val="00F17708"/>
    <w:rsid w:val="00F40535"/>
    <w:rsid w:val="00F4291F"/>
    <w:rsid w:val="00F51B57"/>
    <w:rsid w:val="00F54320"/>
    <w:rsid w:val="00F55C7C"/>
    <w:rsid w:val="00F73721"/>
    <w:rsid w:val="00F80813"/>
    <w:rsid w:val="00FB5AD1"/>
    <w:rsid w:val="00FB6E09"/>
    <w:rsid w:val="00FE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E120D"/>
  <w15:chartTrackingRefBased/>
  <w15:docId w15:val="{F443BE5A-C681-4135-B8D5-0503A2E2007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9DA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186"/>
    <w:pPr>
      <w:ind w:left="720"/>
      <w:contextualSpacing/>
    </w:pPr>
    <w:rPr>
      <w:rFonts w:eastAsia="Times New Roman"/>
      <w:lang w:eastAsia="ru-RU"/>
    </w:rPr>
  </w:style>
  <w:style w:type="table" w:styleId="a4">
    <w:name w:val="Table Grid"/>
    <w:basedOn w:val="a1"/>
    <w:uiPriority w:val="39"/>
    <w:rsid w:val="00327186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27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7186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27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7186"/>
    <w:rPr>
      <w:rFonts w:ascii="Calibri" w:eastAsia="Calibri" w:hAnsi="Calibri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00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0358"/>
    <w:rPr>
      <w:rFonts w:ascii="Segoe UI" w:eastAsia="Calibri" w:hAnsi="Segoe UI" w:cs="Segoe UI"/>
      <w:sz w:val="18"/>
      <w:szCs w:val="18"/>
      <w:lang w:val="ru-RU"/>
    </w:rPr>
  </w:style>
  <w:style w:type="character" w:styleId="ab">
    <w:name w:val="Strong"/>
    <w:basedOn w:val="a0"/>
    <w:uiPriority w:val="22"/>
    <w:qFormat/>
    <w:rsid w:val="000138FB"/>
    <w:rPr>
      <w:b/>
      <w:bCs/>
    </w:rPr>
  </w:style>
  <w:style w:type="character" w:styleId="ac">
    <w:name w:val="Hyperlink"/>
    <w:basedOn w:val="a0"/>
    <w:uiPriority w:val="99"/>
    <w:unhideWhenUsed/>
    <w:rsid w:val="006B259C"/>
    <w:rPr>
      <w:color w:val="0563C1" w:themeColor="hyperlink"/>
      <w:u w:val="single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3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forms.gle/W2fiRYBpje7UYLyP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15" Type="http://schemas.openxmlformats.org/officeDocument/2006/relationships/image" Target="media/image915.png"/><Relationship Id="rId900" Type="http://schemas.openxmlformats.org/officeDocument/2006/relationships/hyperlink" Target="https://documentolog.com/?verify=KZP3IVH202610037677A4FA96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5" Type="http://schemas.openxmlformats.org/officeDocument/2006/relationships/image" Target="media/image905.png"/></Relationships>
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8CC79-45A1-47C1-B714-7B9CB2BA4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Lyazzat Baibolova</dc:creator>
  <cp:keywords/>
  <dc:description/>
  <cp:lastModifiedBy>АТУ</cp:lastModifiedBy>
  <cp:revision>10</cp:revision>
  <cp:lastPrinted>2024-05-06T07:08:00Z</cp:lastPrinted>
  <dcterms:created xsi:type="dcterms:W3CDTF">2026-04-15T06:37:00Z</dcterms:created>
  <dcterms:modified xsi:type="dcterms:W3CDTF">2026-04-20T06:07:00Z</dcterms:modified>
</cp:coreProperties>
</file>